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bookmarkStart w:id="0" w:name="_GoBack"/>
      <w:bookmarkEnd w:id="0"/>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40BD9A0C" w:rsidR="00322D93" w:rsidRPr="00D43D74" w:rsidRDefault="00322D9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NAZİLLİ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322D93" w:rsidRPr="00D43D74" w:rsidRDefault="00322D9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322D93" w:rsidRPr="00D43D74" w:rsidRDefault="00322D9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53EBCA9" w:rsidR="00322D93" w:rsidRPr="00D43D74" w:rsidRDefault="00322D9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ASLI MUSTAFA TAKMAKLI KIZILAY ANA</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OKULU</w:t>
                            </w:r>
                          </w:p>
                          <w:p w14:paraId="654556FC" w14:textId="6AF3DFF2" w:rsidR="00322D93" w:rsidRPr="00D43D74" w:rsidRDefault="00322D9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40BD9A0C" w:rsidR="00322D93" w:rsidRPr="00D43D74" w:rsidRDefault="00322D9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NAZİLLİ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322D93" w:rsidRPr="00D43D74" w:rsidRDefault="00322D9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322D93" w:rsidRPr="00D43D74" w:rsidRDefault="00322D9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53EBCA9" w:rsidR="00322D93" w:rsidRPr="00D43D74" w:rsidRDefault="00322D9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ASLI MUSTAFA TAKMAKLI KIZILAY ANA</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OKULU</w:t>
                      </w:r>
                    </w:p>
                    <w:p w14:paraId="654556FC" w14:textId="6AF3DFF2" w:rsidR="00322D93" w:rsidRPr="00D43D74" w:rsidRDefault="00322D9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6C7000FE" w:rsidR="003C64FE" w:rsidRPr="0007479A" w:rsidRDefault="008F50D1" w:rsidP="002028CA">
      <w:pPr>
        <w:spacing w:line="276" w:lineRule="auto"/>
        <w:ind w:left="136"/>
        <w:jc w:val="center"/>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lang w:bidi="ar-SA"/>
        </w:rPr>
        <w:drawing>
          <wp:inline distT="0" distB="0" distL="0" distR="0" wp14:anchorId="1FE2F940" wp14:editId="355C898E">
            <wp:extent cx="2362200" cy="2190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5-13 at 10.39.3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2200" cy="2190750"/>
                    </a:xfrm>
                    <a:prstGeom prst="rect">
                      <a:avLst/>
                    </a:prstGeom>
                  </pic:spPr>
                </pic:pic>
              </a:graphicData>
            </a:graphic>
          </wp:inline>
        </w:drawing>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75E7643F" w14:textId="77777777" w:rsidR="005701E9" w:rsidRDefault="005701E9" w:rsidP="005701E9">
      <w:pPr>
        <w:jc w:val="center"/>
        <w:rPr>
          <w:b/>
          <w:noProof/>
          <w:color w:val="7030A0"/>
        </w:rPr>
      </w:pPr>
    </w:p>
    <w:p w14:paraId="48FDBF18" w14:textId="77777777" w:rsidR="005701E9" w:rsidRPr="00EE3098" w:rsidRDefault="005701E9" w:rsidP="005701E9">
      <w:pPr>
        <w:rPr>
          <w:b/>
          <w:i/>
          <w:lang w:eastAsia="en-US"/>
        </w:rPr>
      </w:pPr>
      <w:r w:rsidRPr="00EE3098">
        <w:rPr>
          <w:b/>
          <w:i/>
          <w:lang w:eastAsia="en-US"/>
        </w:rPr>
        <w:t xml:space="preserve">Büyük Önder Atatürk’ün izinde; Okul Öncesi Eğitime Verilen Emek!   Mutlu Yarınlara Ulaşmak Demek! </w:t>
      </w:r>
    </w:p>
    <w:p w14:paraId="4998DF73" w14:textId="77777777" w:rsidR="005701E9" w:rsidRDefault="005701E9" w:rsidP="005701E9">
      <w:pPr>
        <w:tabs>
          <w:tab w:val="left" w:pos="4452"/>
        </w:tabs>
        <w:jc w:val="center"/>
      </w:pPr>
      <w: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değişikliklere karşı dimdik ayakta durabilmenin önemini taşımaktadır. Gelişen ve sürekliliği izlenebilen, bilgi ve planlama temellerine dayanan güçlü bir yaşam standardı; stratejik amaçlar, hedefler ve planlanmış zaman diliminde gerçekleşecek uygulama faaliyetleri ile STRATEJİK PLAN oluşabilmektedir.</w:t>
      </w:r>
    </w:p>
    <w:p w14:paraId="08C10F8E" w14:textId="77777777" w:rsidR="005701E9" w:rsidRDefault="005701E9" w:rsidP="005701E9">
      <w:pPr>
        <w:tabs>
          <w:tab w:val="left" w:pos="4452"/>
        </w:tabs>
        <w:jc w:val="center"/>
      </w:pPr>
    </w:p>
    <w:p w14:paraId="717E66B7" w14:textId="77777777" w:rsidR="005701E9" w:rsidRDefault="005701E9" w:rsidP="005701E9">
      <w:pPr>
        <w:tabs>
          <w:tab w:val="left" w:pos="4452"/>
        </w:tabs>
        <w:jc w:val="center"/>
      </w:pPr>
      <w:r>
        <w:t xml:space="preserve">Okulumuz misyon, vizyon ve stratejik planını ilk olarak </w:t>
      </w:r>
      <w:r w:rsidRPr="00CB1729">
        <w:rPr>
          <w:color w:val="FF0000"/>
        </w:rPr>
        <w:t>2020</w:t>
      </w:r>
      <w:r>
        <w:t xml:space="preserve"> yılında belirlemiştir. Okulumuz, daha iyi bir eğitim seviyesine ulaşmak düşüncesiyle sürekli yenilenmeyi ve kalite kültürünü kendisine ilke edinmeyi amaçlamaktadır.</w:t>
      </w:r>
    </w:p>
    <w:p w14:paraId="19377A29" w14:textId="77777777" w:rsidR="005701E9" w:rsidRDefault="005701E9" w:rsidP="005701E9">
      <w:pPr>
        <w:tabs>
          <w:tab w:val="left" w:pos="4452"/>
        </w:tabs>
        <w:jc w:val="center"/>
      </w:pPr>
    </w:p>
    <w:p w14:paraId="00563E28" w14:textId="77777777" w:rsidR="005701E9" w:rsidRDefault="005701E9" w:rsidP="005701E9">
      <w:pPr>
        <w:tabs>
          <w:tab w:val="left" w:pos="4452"/>
        </w:tabs>
        <w:jc w:val="center"/>
      </w:pPr>
      <w:r>
        <w:t>Aslı Mustafa Takmaklı Kızılay Anaokulu olarak en büyük amacımız çocukların yalnızca bakımları ile ilgilenmek değil, onların yaş seviyelerine göre Eğitim-Öğretim almalarını ve hayata hazırlanmalarını da sağlamaktır. İdare ve öğretmen kadrosuyla bizler çağa ayak uydurmuş, yeniliklere açık, Türkiye Cumhuriyetini daha da yükseltecek minik öğrenciler yetiştirmeyi ilke edinmiş bulunmaktayız.</w:t>
      </w:r>
    </w:p>
    <w:p w14:paraId="079B2E0C" w14:textId="77777777" w:rsidR="005701E9" w:rsidRDefault="005701E9" w:rsidP="005701E9">
      <w:pPr>
        <w:tabs>
          <w:tab w:val="left" w:pos="4452"/>
        </w:tabs>
        <w:jc w:val="center"/>
      </w:pPr>
    </w:p>
    <w:p w14:paraId="67422799" w14:textId="77777777" w:rsidR="005701E9" w:rsidRDefault="005701E9" w:rsidP="005701E9">
      <w:pPr>
        <w:ind w:left="142" w:right="366" w:firstLine="708"/>
        <w:jc w:val="center"/>
      </w:pPr>
      <w:r>
        <w:t>Okulumuzun stratejik planlama surecine uygun olarak hazırladığımız tüm faaliyetlerimizin Atatürk İlke ve İnkılapları, Milli Eğitim Temel Kanunu’nda belirlenen ilke ve amaçlar, kalkınma planları, programları, ilgili mevzuat ve benimsediği temel ilkeler doğrultusunda olmasını temel amaç olarak benimsemekteyiz. Tüm çalışanlarımızla birlikte hazırlamış olduğumuz bu Stratejik Plan, okulumuzun geleceğe yönelik vizyonunu oluşturmasını, yürüttüğü faaliyetlerin amaçlarını, ölçülebilir hedeflerini önceden belirlenmiş göstergeler doğrultusunda performansının ölçülmesini ve bu yönde kaynaklarının etkin verimli kullanılmasını sağlayacaktır.</w:t>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01DFA311" w:rsidR="00B346D8" w:rsidRPr="00B346D8" w:rsidRDefault="008F50D1"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Hatice ÖZCAN</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513810"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513810"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513810"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513810"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513810"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51381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51381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51381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51381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513810"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513810"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51381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51381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51381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513810"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513810"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513810"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0FE92B19" w:rsidR="0006490E" w:rsidRPr="001C0237" w:rsidRDefault="00513810" w:rsidP="008F50D1">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8F50D1">
                <w:rPr>
                  <w:rFonts w:ascii="Times New Roman" w:hAnsi="Times New Roman" w:cs="Times New Roman"/>
                  <w:noProof/>
                  <w:color w:val="FF0000"/>
                </w:rPr>
                <w:t>Aslı Mustafa Takmaklı Kızılay Ana</w:t>
              </w:r>
              <w:r w:rsidR="0006490E" w:rsidRPr="001C0237">
                <w:rPr>
                  <w:rFonts w:ascii="Times New Roman" w:hAnsi="Times New Roman" w:cs="Times New Roman"/>
                  <w:noProof/>
                  <w:color w:val="FF0000"/>
                </w:rPr>
                <w:t xml:space="preserve">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51381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51381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51381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513810"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122"/>
        <w:gridCol w:w="2819"/>
        <w:gridCol w:w="1227"/>
        <w:gridCol w:w="3899"/>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483C5523" w:rsidR="00FA51F5" w:rsidRPr="00B35D92" w:rsidRDefault="007360E3"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6EAAEDDC" w:rsidR="00FA51F5" w:rsidRPr="00B35D92" w:rsidRDefault="007360E3"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Yıldıztepe Mah. 1469 sok. no:14 Nazilli AYDIN</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04A24CB1" w:rsidR="00FA51F5" w:rsidRPr="00B35D92" w:rsidRDefault="00FA51F5" w:rsidP="007C5282">
            <w:pPr>
              <w:pStyle w:val="GvdeMetni"/>
              <w:spacing w:line="276" w:lineRule="auto"/>
              <w:jc w:val="left"/>
              <w:rPr>
                <w:rFonts w:ascii="Times New Roman" w:hAnsi="Times New Roman" w:cs="Times New Roman"/>
                <w:noProof/>
                <w:sz w:val="20"/>
                <w:szCs w:val="20"/>
              </w:rPr>
            </w:pP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146A6429"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7360E3">
              <w:rPr>
                <w:rFonts w:ascii="Times New Roman" w:hAnsi="Times New Roman" w:cs="Times New Roman"/>
                <w:noProof/>
                <w:sz w:val="20"/>
                <w:szCs w:val="20"/>
              </w:rPr>
              <w:t>5030063</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5D79FD0A" w:rsidR="00D57CA6" w:rsidRPr="00B35D92" w:rsidRDefault="00241C7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213107D2" w:rsidR="00D57CA6" w:rsidRPr="00B35D92" w:rsidRDefault="007360E3"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kizilayanaokulu09@gmail.com</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67AB19AC" w:rsidR="00D57CA6" w:rsidRPr="00B35D92" w:rsidRDefault="00E02C5F" w:rsidP="00D57CA6">
            <w:pPr>
              <w:pStyle w:val="GvdeMetni"/>
              <w:spacing w:line="276" w:lineRule="auto"/>
              <w:jc w:val="left"/>
              <w:rPr>
                <w:rFonts w:ascii="Times New Roman" w:hAnsi="Times New Roman" w:cs="Times New Roman"/>
                <w:noProof/>
                <w:sz w:val="20"/>
                <w:szCs w:val="20"/>
              </w:rPr>
            </w:pPr>
            <w:r w:rsidRPr="007350F9">
              <w:rPr>
                <w:sz w:val="20"/>
                <w:szCs w:val="20"/>
              </w:rPr>
              <w:t>https://nazilliamtkizilayanaokulu.meb.k12.tr/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6B19946C" w:rsidR="00D57CA6" w:rsidRPr="00B35D92" w:rsidRDefault="007360E3"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767701</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1A0161CF" w:rsidR="00D57CA6" w:rsidRPr="00B35D92" w:rsidRDefault="007240C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Tam gün, </w:t>
            </w:r>
            <w:r w:rsidR="007360E3">
              <w:rPr>
                <w:rFonts w:ascii="Times New Roman" w:hAnsi="Times New Roman" w:cs="Times New Roman"/>
                <w:noProof/>
                <w:sz w:val="20"/>
                <w:szCs w:val="20"/>
              </w:rPr>
              <w:t>İkili eğitim</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00ACD7EA" w:rsidR="004419F4" w:rsidRPr="0007479A" w:rsidRDefault="00E02C5F"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Aslı Mustafa Takmaklı Kızılay Anaokulu </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 xml:space="preserve">Nazilli </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4DA960F8"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w:t>
      </w:r>
      <w:r w:rsidR="00E02C5F">
        <w:rPr>
          <w:rFonts w:ascii="Times New Roman" w:hAnsi="Times New Roman" w:cs="Times New Roman"/>
          <w:b w:val="0"/>
          <w:noProof/>
        </w:rPr>
        <w:t>bir müdür yardımcısı,</w:t>
      </w:r>
      <w:r w:rsidR="004419F4" w:rsidRPr="0007479A">
        <w:rPr>
          <w:rFonts w:ascii="Times New Roman" w:hAnsi="Times New Roman" w:cs="Times New Roman"/>
          <w:b w:val="0"/>
          <w:noProof/>
        </w:rPr>
        <w:t xml:space="preserve"> </w:t>
      </w:r>
      <w:r w:rsidR="00E02C5F">
        <w:rPr>
          <w:rFonts w:ascii="Times New Roman" w:hAnsi="Times New Roman" w:cs="Times New Roman"/>
          <w:b w:val="0"/>
          <w:noProof/>
        </w:rPr>
        <w:t xml:space="preserve">okul aile birliği başkanı ve </w:t>
      </w:r>
      <w:r w:rsidRPr="0007479A">
        <w:rPr>
          <w:rFonts w:ascii="Times New Roman" w:hAnsi="Times New Roman" w:cs="Times New Roman"/>
          <w:b w:val="0"/>
          <w:noProof/>
        </w:rPr>
        <w:t>3 gönül</w:t>
      </w:r>
      <w:r w:rsidR="00E02C5F">
        <w:rPr>
          <w:rFonts w:ascii="Times New Roman" w:hAnsi="Times New Roman" w:cs="Times New Roman"/>
          <w:b w:val="0"/>
          <w:noProof/>
        </w:rPr>
        <w:t>lü öğretmen olmak üzere toplam 6 kişiden oluşturulmuştur.</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36C314B"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454318">
        <w:rPr>
          <w:rFonts w:ascii="Times New Roman" w:hAnsi="Times New Roman" w:cs="Times New Roman"/>
          <w:noProof/>
        </w:rPr>
        <w:t>müdür yardımcısı</w:t>
      </w:r>
      <w:r w:rsidR="000D7485">
        <w:rPr>
          <w:rFonts w:ascii="Times New Roman" w:hAnsi="Times New Roman" w:cs="Times New Roman"/>
          <w:noProof/>
        </w:rPr>
        <w:t xml:space="preserve"> </w:t>
      </w:r>
      <w:r w:rsidR="00454318">
        <w:rPr>
          <w:rFonts w:ascii="Times New Roman" w:hAnsi="Times New Roman" w:cs="Times New Roman"/>
          <w:noProof/>
        </w:rPr>
        <w:t>başkanlığında</w:t>
      </w:r>
      <w:r w:rsidR="00A75586" w:rsidRPr="0007479A">
        <w:rPr>
          <w:rFonts w:ascii="Times New Roman" w:hAnsi="Times New Roman" w:cs="Times New Roman"/>
          <w:noProof/>
        </w:rPr>
        <w:t>,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w:t>
      </w:r>
      <w:r w:rsidR="004644A0">
        <w:rPr>
          <w:rFonts w:ascii="Times New Roman" w:hAnsi="Times New Roman" w:cs="Times New Roman"/>
          <w:noProof/>
        </w:rPr>
        <w:t>1 veli</w:t>
      </w:r>
      <w:r w:rsidR="00A75586" w:rsidRPr="0007479A">
        <w:rPr>
          <w:rFonts w:ascii="Times New Roman" w:hAnsi="Times New Roman" w:cs="Times New Roman"/>
          <w:noProof/>
        </w:rPr>
        <w:t xml:space="preserve"> olmak </w:t>
      </w:r>
      <w:r w:rsidR="000D7485">
        <w:rPr>
          <w:rFonts w:ascii="Times New Roman" w:hAnsi="Times New Roman" w:cs="Times New Roman"/>
          <w:noProof/>
        </w:rPr>
        <w:t xml:space="preserve">üzere toplam </w:t>
      </w:r>
      <w:r w:rsidR="004644A0">
        <w:rPr>
          <w:rFonts w:ascii="Times New Roman" w:hAnsi="Times New Roman" w:cs="Times New Roman"/>
          <w:noProof/>
        </w:rPr>
        <w:t xml:space="preserve">5 </w:t>
      </w:r>
      <w:r w:rsidRPr="0007479A">
        <w:rPr>
          <w:rFonts w:ascii="Times New Roman" w:hAnsi="Times New Roman" w:cs="Times New Roman"/>
          <w:noProof/>
        </w:rPr>
        <w:t xml:space="preserve">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ED14443"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0D7485">
        <w:rPr>
          <w:rFonts w:ascii="Times New Roman" w:hAnsi="Times New Roman" w:cs="Times New Roman"/>
          <w:b/>
          <w:noProof/>
          <w:color w:val="000000" w:themeColor="text1"/>
          <w:sz w:val="20"/>
        </w:rPr>
        <w:t>Aslı Mustafa Takmaklı Kızılay Ana</w:t>
      </w:r>
      <w:r w:rsidR="00D34A67" w:rsidRPr="0007479A">
        <w:rPr>
          <w:rFonts w:ascii="Times New Roman" w:hAnsi="Times New Roman" w:cs="Times New Roman"/>
          <w:b/>
          <w:noProof/>
          <w:color w:val="000000" w:themeColor="text1"/>
          <w:sz w:val="20"/>
        </w:rPr>
        <w:t xml:space="preserve">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377BA6AC" w14:textId="0B3D9D1C" w:rsidR="000D7485" w:rsidRDefault="000D7485" w:rsidP="000D7485">
      <w:pPr>
        <w:pStyle w:val="AralkYok"/>
        <w:ind w:firstLine="567"/>
        <w:rPr>
          <w:rFonts w:ascii="Times New Roman" w:eastAsia="Calibri" w:hAnsi="Times New Roman" w:cs="Times New Roman"/>
          <w:sz w:val="24"/>
          <w:szCs w:val="24"/>
        </w:rPr>
      </w:pPr>
      <w:r>
        <w:rPr>
          <w:rFonts w:ascii="Times New Roman" w:eastAsia="Calibri" w:hAnsi="Times New Roman" w:cs="Times New Roman"/>
          <w:sz w:val="24"/>
          <w:szCs w:val="24"/>
        </w:rPr>
        <w:t>Okulumuzun yapımı T.C. Milli Eğitim Bakanlığı ile beraber Türk Kızılayı’nın yürüttüğü 81 ilde 81 okul proje kapsamında Nazilli Uğur Selüloz sahibi Mustafa Takmaklı’</w:t>
      </w:r>
      <w:r w:rsidR="007240C5">
        <w:rPr>
          <w:rFonts w:ascii="Times New Roman" w:eastAsia="Calibri" w:hAnsi="Times New Roman" w:cs="Times New Roman"/>
          <w:sz w:val="24"/>
          <w:szCs w:val="24"/>
        </w:rPr>
        <w:t xml:space="preserve"> </w:t>
      </w:r>
      <w:r>
        <w:rPr>
          <w:rFonts w:ascii="Times New Roman" w:eastAsia="Calibri" w:hAnsi="Times New Roman" w:cs="Times New Roman"/>
          <w:sz w:val="24"/>
          <w:szCs w:val="24"/>
        </w:rPr>
        <w:t>nın Kızılay’a bağışı ile yapılmıştır.2020 yılında yapımı tamamlanmıştır.</w:t>
      </w:r>
    </w:p>
    <w:p w14:paraId="1DB5E855" w14:textId="77777777" w:rsidR="000D7485" w:rsidRDefault="000D7485" w:rsidP="000D7485">
      <w:pPr>
        <w:pStyle w:val="AralkYok"/>
        <w:ind w:firstLine="567"/>
        <w:rPr>
          <w:rFonts w:ascii="Times New Roman" w:eastAsia="Calibri" w:hAnsi="Times New Roman" w:cs="Times New Roman"/>
          <w:sz w:val="24"/>
          <w:szCs w:val="24"/>
        </w:rPr>
      </w:pPr>
      <w:r>
        <w:rPr>
          <w:rFonts w:ascii="Times New Roman" w:eastAsia="Calibri" w:hAnsi="Times New Roman" w:cs="Times New Roman"/>
          <w:sz w:val="24"/>
          <w:szCs w:val="24"/>
        </w:rPr>
        <w:t>Okulumuz 04.08.2020 tarihinde açılmıştır.3 sınıf,3 okulöncesi öğretmeni,1 kurucu Müdür ve 1 Müdür Yardımcısı ve 1 Okul Personeli ile eğitim-öğretim başlamıştır.</w:t>
      </w:r>
    </w:p>
    <w:p w14:paraId="669EC22B" w14:textId="77777777" w:rsidR="000D7485" w:rsidRDefault="000D7485" w:rsidP="000D7485">
      <w:pPr>
        <w:pStyle w:val="AralkYok"/>
        <w:ind w:firstLine="567"/>
        <w:rPr>
          <w:rFonts w:ascii="Times New Roman" w:eastAsia="Calibri" w:hAnsi="Times New Roman" w:cs="Times New Roman"/>
          <w:sz w:val="24"/>
          <w:szCs w:val="24"/>
        </w:rPr>
      </w:pPr>
      <w:r>
        <w:rPr>
          <w:rFonts w:ascii="Times New Roman" w:eastAsia="Calibri" w:hAnsi="Times New Roman" w:cs="Times New Roman"/>
          <w:sz w:val="24"/>
          <w:szCs w:val="24"/>
        </w:rPr>
        <w:t>Şu an 7 şube,7okulöncesi öğretmeni,139 öğrenci,1kadrolu,5 okul bünyesinde çalıştırılan yardımcı personel ile eğitim-öğretim devam etmektedir.</w:t>
      </w:r>
    </w:p>
    <w:p w14:paraId="738BDBC9" w14:textId="77777777" w:rsidR="000D7485" w:rsidRDefault="000D7485" w:rsidP="000D7485">
      <w:pPr>
        <w:pStyle w:val="AralkYok"/>
        <w:ind w:firstLine="567"/>
        <w:rPr>
          <w:rFonts w:ascii="Times New Roman" w:eastAsia="Calibri" w:hAnsi="Times New Roman" w:cs="Times New Roman"/>
          <w:sz w:val="24"/>
          <w:szCs w:val="24"/>
        </w:rPr>
      </w:pPr>
      <w:r>
        <w:rPr>
          <w:rFonts w:ascii="Times New Roman" w:eastAsia="Calibri" w:hAnsi="Times New Roman" w:cs="Times New Roman"/>
          <w:sz w:val="24"/>
          <w:szCs w:val="24"/>
        </w:rPr>
        <w:t>Okulun bahçesine Bakanlık ve UNICEF proje kapsamında 1 tane 2 sınıflık konteyner kurulmuştur.</w:t>
      </w:r>
    </w:p>
    <w:p w14:paraId="577BAB00" w14:textId="22F96989" w:rsidR="000D7485" w:rsidRPr="00D87D5C" w:rsidRDefault="000D7485" w:rsidP="000D7485">
      <w:pPr>
        <w:pStyle w:val="AralkYok"/>
        <w:ind w:firstLine="567"/>
        <w:rPr>
          <w:rFonts w:ascii="Times New Roman" w:eastAsia="Calibri" w:hAnsi="Times New Roman" w:cs="Times New Roman"/>
          <w:sz w:val="24"/>
          <w:szCs w:val="24"/>
        </w:rPr>
      </w:pPr>
      <w:r>
        <w:rPr>
          <w:rFonts w:ascii="Times New Roman" w:eastAsia="Calibri" w:hAnsi="Times New Roman" w:cs="Times New Roman"/>
          <w:sz w:val="24"/>
          <w:szCs w:val="24"/>
        </w:rPr>
        <w:t>Okulumuz Nazilli’nin gelişmekte olan yerleşim yerinde açılmıştır.</w:t>
      </w:r>
      <w:r w:rsidR="007240C5">
        <w:rPr>
          <w:rFonts w:ascii="Times New Roman" w:eastAsia="Calibri" w:hAnsi="Times New Roman" w:cs="Times New Roman"/>
          <w:sz w:val="24"/>
          <w:szCs w:val="24"/>
        </w:rPr>
        <w:t xml:space="preserve"> </w:t>
      </w:r>
      <w:r>
        <w:rPr>
          <w:rFonts w:ascii="Times New Roman" w:eastAsia="Calibri" w:hAnsi="Times New Roman" w:cs="Times New Roman"/>
          <w:sz w:val="24"/>
          <w:szCs w:val="24"/>
        </w:rPr>
        <w:t>Okulumuzun önünden Şehiriçi 5 numaralı minibüs geçmektedir.</w:t>
      </w:r>
    </w:p>
    <w:p w14:paraId="3E5BF7F1" w14:textId="77777777" w:rsidR="000D7485" w:rsidRPr="00D87D5C" w:rsidRDefault="000D7485" w:rsidP="000D7485">
      <w:pPr>
        <w:rPr>
          <w:sz w:val="24"/>
          <w:szCs w:val="24"/>
        </w:rPr>
      </w:pPr>
      <w:r>
        <w:rPr>
          <w:sz w:val="24"/>
          <w:szCs w:val="24"/>
        </w:rPr>
        <w:t xml:space="preserve">       Aslı Mustafa Takmaklı Kızılay </w:t>
      </w:r>
      <w:r w:rsidRPr="00D87D5C">
        <w:rPr>
          <w:sz w:val="24"/>
          <w:szCs w:val="24"/>
        </w:rPr>
        <w:t>Anaokulu “Toplam Kalite Yönetimi” felsefesini benimsemiş kadrolarıyla, öğrencilerimize çağdaş bir eğitim vermenin yanında, onların bireysel ilgi ve yeteneklerini keşfetmeleri için kendilerine en uygun şekilde rehberlik ederek, bir sonraki eğitim aşamasına sağlam adımlarla ve donanımlı bir şekilde özgüvenlerini kazanmış olarak devam etmelerini sağlamayı amaç edinmiş. Türk toplumunun değerlerini, ahlakını önemseyen insanlar yetiştirmek için çalışmalarını, eğitim ekibi öncülüğünde öğrenci ve velileriyle birlikte el ele sürdürmektedir</w:t>
      </w:r>
      <w:r w:rsidRPr="00D87D5C">
        <w:rPr>
          <w:b/>
          <w:color w:val="000000" w:themeColor="text1"/>
          <w:sz w:val="24"/>
          <w:szCs w:val="24"/>
        </w:rPr>
        <w:t xml:space="preserve">.   </w:t>
      </w:r>
    </w:p>
    <w:p w14:paraId="728402B9" w14:textId="77777777"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0D6CC37D" w14:textId="0762F65B" w:rsidR="00932192" w:rsidRPr="00932192" w:rsidRDefault="00932192" w:rsidP="00932192">
      <w:pPr>
        <w:keepNext/>
        <w:keepLines/>
        <w:pBdr>
          <w:top w:val="nil"/>
          <w:left w:val="nil"/>
          <w:bottom w:val="nil"/>
          <w:right w:val="nil"/>
          <w:between w:val="nil"/>
        </w:pBdr>
        <w:spacing w:before="360" w:after="360" w:line="360" w:lineRule="auto"/>
        <w:jc w:val="center"/>
        <w:rPr>
          <w:b/>
          <w:sz w:val="28"/>
          <w:szCs w:val="28"/>
        </w:rPr>
      </w:pPr>
      <w:r w:rsidRPr="00932192">
        <w:rPr>
          <w:rFonts w:ascii="Times New Roman" w:hAnsi="Times New Roman" w:cs="Times New Roman"/>
          <w:noProof/>
          <w:sz w:val="24"/>
          <w:szCs w:val="24"/>
        </w:rPr>
        <w:t xml:space="preserve">Aslı Mustafa Takmaklı Kızılay Anaokulu </w:t>
      </w:r>
      <w:r w:rsidRPr="00EC0080">
        <w:rPr>
          <w:rFonts w:ascii="Times New Roman" w:hAnsi="Times New Roman" w:cs="Times New Roman"/>
          <w:noProof/>
          <w:sz w:val="24"/>
          <w:szCs w:val="24"/>
        </w:rPr>
        <w:t>olarak</w:t>
      </w:r>
      <w:r w:rsidRPr="00EC0080">
        <w:rPr>
          <w:rFonts w:ascii="Times New Roman" w:hAnsi="Times New Roman" w:cs="Times New Roman"/>
          <w:b/>
          <w:noProof/>
          <w:sz w:val="24"/>
          <w:szCs w:val="24"/>
        </w:rPr>
        <w:t xml:space="preserve"> </w:t>
      </w:r>
      <w:r w:rsidR="00954A38" w:rsidRPr="00EC0080">
        <w:rPr>
          <w:rFonts w:ascii="Times New Roman" w:hAnsi="Times New Roman" w:cs="Times New Roman"/>
          <w:b/>
          <w:noProof/>
          <w:sz w:val="24"/>
          <w:szCs w:val="24"/>
        </w:rPr>
        <w:t xml:space="preserve"> </w:t>
      </w:r>
      <w:r w:rsidRPr="00EC0080">
        <w:rPr>
          <w:sz w:val="24"/>
          <w:szCs w:val="24"/>
        </w:rPr>
        <w:t xml:space="preserve"> okulumuz 2019-2023 stratejık planlama sürecinde </w:t>
      </w:r>
      <w:r w:rsidR="00D519D7" w:rsidRPr="00EC0080">
        <w:rPr>
          <w:sz w:val="24"/>
          <w:szCs w:val="24"/>
        </w:rPr>
        <w:t xml:space="preserve">yapım aşamasında olduğu için </w:t>
      </w:r>
      <w:r w:rsidRPr="00EC0080">
        <w:rPr>
          <w:sz w:val="24"/>
          <w:szCs w:val="24"/>
        </w:rPr>
        <w:t xml:space="preserve"> 202</w:t>
      </w:r>
      <w:r w:rsidR="00A14B7F" w:rsidRPr="00EC0080">
        <w:rPr>
          <w:sz w:val="24"/>
          <w:szCs w:val="24"/>
        </w:rPr>
        <w:t>0 E</w:t>
      </w:r>
      <w:r w:rsidRPr="00EC0080">
        <w:rPr>
          <w:sz w:val="24"/>
          <w:szCs w:val="24"/>
        </w:rPr>
        <w:t>ylül ayından itibaren eğitim öğretim sürecine başlayınca   gerekli alt yapı oluşturularak hazırlık çalışmaları yapılmıştır</w:t>
      </w:r>
      <w:r w:rsidRPr="00932192">
        <w:t>.</w:t>
      </w:r>
    </w:p>
    <w:p w14:paraId="7F1EBB75" w14:textId="4C747AE5" w:rsidR="000A1170" w:rsidRPr="0007479A" w:rsidRDefault="000A1170" w:rsidP="00932192">
      <w:pPr>
        <w:pStyle w:val="Balk2"/>
        <w:spacing w:before="1"/>
        <w:ind w:left="142" w:firstLine="0"/>
        <w:jc w:val="both"/>
        <w:rPr>
          <w:rFonts w:ascii="Times New Roman" w:hAnsi="Times New Roman" w:cs="Times New Roman"/>
          <w:b w:val="0"/>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4E12AD9B" w:rsidR="00083B02" w:rsidRDefault="00083B02" w:rsidP="001C5978">
      <w:pPr>
        <w:pStyle w:val="GvdeMetni"/>
        <w:spacing w:before="7"/>
        <w:rPr>
          <w:rFonts w:ascii="Times New Roman" w:hAnsi="Times New Roman" w:cs="Times New Roman"/>
          <w:b/>
          <w:noProof/>
        </w:rPr>
      </w:pPr>
    </w:p>
    <w:p w14:paraId="3D9AF29E" w14:textId="731D30E4" w:rsidR="00A14B7F" w:rsidRDefault="00A14B7F" w:rsidP="001C5978">
      <w:pPr>
        <w:pStyle w:val="GvdeMetni"/>
        <w:spacing w:before="7"/>
        <w:rPr>
          <w:rFonts w:ascii="Times New Roman" w:hAnsi="Times New Roman" w:cs="Times New Roman"/>
          <w:b/>
          <w:noProof/>
        </w:rPr>
      </w:pPr>
    </w:p>
    <w:p w14:paraId="41E988C0" w14:textId="2C86D6D1" w:rsidR="00A14B7F" w:rsidRDefault="00A14B7F" w:rsidP="001C5978">
      <w:pPr>
        <w:pStyle w:val="GvdeMetni"/>
        <w:spacing w:before="7"/>
        <w:rPr>
          <w:rFonts w:ascii="Times New Roman" w:hAnsi="Times New Roman" w:cs="Times New Roman"/>
          <w:b/>
          <w:noProof/>
        </w:rPr>
      </w:pPr>
    </w:p>
    <w:p w14:paraId="4BEBEB0A" w14:textId="77777777" w:rsidR="00A14B7F" w:rsidRPr="0007479A" w:rsidRDefault="00A14B7F"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56E2C416" w:rsidR="007F270F" w:rsidRPr="0007479A" w:rsidRDefault="00A14B7F"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5D26EF7D" w:rsidR="007F270F" w:rsidRPr="0007479A" w:rsidRDefault="00A14B7F" w:rsidP="00A14B7F">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582111C8" w:rsidR="00B12D76" w:rsidRPr="0007479A" w:rsidRDefault="00A14B7F"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Nazilli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0BD4326B" w:rsidR="00B12D76" w:rsidRPr="0007479A" w:rsidRDefault="00A14B7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Nazilli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3C1A1F25"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lastRenderedPageBreak/>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A14B7F">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CA7C12">
        <w:rPr>
          <w:rFonts w:ascii="Times New Roman" w:hAnsi="Times New Roman" w:cs="Times New Roman"/>
          <w:noProof/>
        </w:rPr>
        <w:t>Anketlere  1</w:t>
      </w:r>
      <w:r w:rsidR="0045205C">
        <w:rPr>
          <w:rFonts w:ascii="Times New Roman" w:hAnsi="Times New Roman" w:cs="Times New Roman"/>
          <w:noProof/>
        </w:rPr>
        <w:t xml:space="preserve"> öğretmen ve 36 </w:t>
      </w:r>
      <w:r w:rsidR="009630B5">
        <w:rPr>
          <w:rFonts w:ascii="Times New Roman" w:hAnsi="Times New Roman" w:cs="Times New Roman"/>
          <w:noProof/>
        </w:rPr>
        <w:t xml:space="preserve">veli olmak üzere toplam 37 </w:t>
      </w:r>
      <w:r w:rsidRPr="0007479A">
        <w:rPr>
          <w:rFonts w:ascii="Times New Roman" w:hAnsi="Times New Roman" w:cs="Times New Roman"/>
          <w:noProof/>
        </w:rPr>
        <w:t>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631405C9" w14:textId="6AD6EDB8" w:rsidR="00B33C63" w:rsidRPr="0007479A" w:rsidRDefault="00B33C63" w:rsidP="00B33C63">
      <w:pPr>
        <w:pStyle w:val="GvdeMetni"/>
        <w:spacing w:before="1"/>
        <w:rPr>
          <w:rFonts w:ascii="Times New Roman" w:hAnsi="Times New Roman" w:cs="Times New Roman"/>
          <w:b/>
          <w:noProof/>
        </w:rPr>
      </w:pPr>
    </w:p>
    <w:p w14:paraId="29A67BB7" w14:textId="39DA5633" w:rsidR="00B33C63" w:rsidRPr="0007479A" w:rsidRDefault="00B33C63" w:rsidP="00B33C63">
      <w:pPr>
        <w:pStyle w:val="GvdeMetni"/>
        <w:spacing w:before="1"/>
        <w:rPr>
          <w:rFonts w:ascii="Times New Roman" w:hAnsi="Times New Roman" w:cs="Times New Roman"/>
          <w:noProof/>
        </w:rPr>
      </w:pP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6A25EDB6" w:rsidR="00573D1F" w:rsidRPr="007A5DC0" w:rsidRDefault="007A5DC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eastAsia="en-US"/>
              </w:rPr>
            </w:pPr>
            <w:r w:rsidRPr="007A5DC0">
              <w:rPr>
                <w:rFonts w:ascii="Times New Roman" w:eastAsia="Times New Roman" w:hAnsi="Times New Roman" w:cs="Times New Roman"/>
                <w:noProof/>
                <w:lang w:eastAsia="en-US"/>
              </w:rPr>
              <w:t>140</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173003B3" w:rsidR="00573D1F" w:rsidRPr="007A5DC0" w:rsidRDefault="007A5DC0"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7A5DC0">
              <w:rPr>
                <w:rFonts w:ascii="Times New Roman" w:eastAsia="Times New Roman" w:hAnsi="Times New Roman" w:cs="Times New Roman"/>
                <w:noProof/>
                <w:lang w:eastAsia="en-US"/>
              </w:rPr>
              <w:t>7</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2F4B6879" w:rsidR="00573D1F" w:rsidRPr="0007479A" w:rsidRDefault="00B33FC7"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044759E2" w:rsidR="00573D1F" w:rsidRPr="0007479A" w:rsidRDefault="00B33FC7"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691425D0" w:rsidR="00573D1F" w:rsidRPr="0007479A" w:rsidRDefault="00B33FC7"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04EE775E" w:rsidR="00573D1F" w:rsidRPr="0007479A" w:rsidRDefault="007A5DC0"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Okulöncesi </w:t>
            </w:r>
            <w:r w:rsidR="00573D1F" w:rsidRPr="0007479A">
              <w:rPr>
                <w:rFonts w:ascii="Times New Roman" w:hAnsi="Times New Roman" w:cs="Times New Roman"/>
                <w:noProof/>
                <w:color w:val="000000" w:themeColor="text1"/>
                <w:lang w:eastAsia="en-US"/>
              </w:rPr>
              <w:t xml:space="preserve"> Öğretmeni</w:t>
            </w:r>
          </w:p>
        </w:tc>
        <w:tc>
          <w:tcPr>
            <w:tcW w:w="998" w:type="dxa"/>
            <w:tcBorders>
              <w:top w:val="none" w:sz="0" w:space="0" w:color="auto"/>
              <w:bottom w:val="none" w:sz="0" w:space="0" w:color="auto"/>
            </w:tcBorders>
          </w:tcPr>
          <w:p w14:paraId="2F580446" w14:textId="72FE3EC0" w:rsidR="00573D1F" w:rsidRPr="0007479A" w:rsidRDefault="007A5DC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83" w:type="dxa"/>
            <w:tcBorders>
              <w:top w:val="none" w:sz="0" w:space="0" w:color="auto"/>
              <w:bottom w:val="none" w:sz="0" w:space="0" w:color="auto"/>
            </w:tcBorders>
          </w:tcPr>
          <w:p w14:paraId="5EA8BC5B" w14:textId="0B547EF3" w:rsidR="00573D1F" w:rsidRPr="0007479A" w:rsidRDefault="007A5DC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51C0E106" w:rsidR="00573D1F" w:rsidRPr="0007479A" w:rsidRDefault="00573D1F" w:rsidP="007A5D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792E933E" w14:textId="66FD529D"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484DE80C" w:rsidR="00573D1F" w:rsidRPr="0007479A" w:rsidRDefault="003E22B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7E3C9A31" w:rsidR="00573D1F" w:rsidRPr="0007479A" w:rsidRDefault="003E22B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0B2F7B04" w:rsidR="00573D1F" w:rsidRPr="0007479A" w:rsidRDefault="003E22B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539ECC0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65F7C0C5" w:rsidR="00573D1F" w:rsidRPr="0007479A" w:rsidRDefault="007A5DC0"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Oyun odası</w:t>
            </w:r>
          </w:p>
        </w:tc>
        <w:tc>
          <w:tcPr>
            <w:tcW w:w="2693" w:type="dxa"/>
            <w:tcBorders>
              <w:top w:val="none" w:sz="0" w:space="0" w:color="auto"/>
              <w:bottom w:val="none" w:sz="0" w:space="0" w:color="auto"/>
            </w:tcBorders>
            <w:hideMark/>
          </w:tcPr>
          <w:p w14:paraId="6BD89E37" w14:textId="0483AA46" w:rsidR="00573D1F" w:rsidRPr="00AD5B94" w:rsidRDefault="007A5DC0"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5AC082EF" w:rsidR="00573D1F" w:rsidRPr="007A5DC0" w:rsidRDefault="007A5DC0"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A5DC0">
              <w:rPr>
                <w:rFonts w:ascii="Times New Roman" w:eastAsiaTheme="minorEastAsia" w:hAnsi="Times New Roman" w:cs="Times New Roman"/>
                <w:noProof/>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7CB81E17" w:rsidR="00573D1F" w:rsidRPr="00AD5B94" w:rsidRDefault="00B947A9"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26</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7A5BDB08" w:rsidR="00573D1F" w:rsidRPr="00AD5B94" w:rsidRDefault="00B947A9"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7A854C19" w:rsidR="00573D1F" w:rsidRPr="00AD5B94" w:rsidRDefault="00B947A9"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54E931C8" w:rsidR="00573D1F" w:rsidRPr="00AD5B94" w:rsidRDefault="00B947A9"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3A034EB8" w14:textId="7F05F617" w:rsidR="00FD3545" w:rsidRPr="0007479A" w:rsidRDefault="00133410" w:rsidP="007F0552">
      <w:pPr>
        <w:pStyle w:val="Balk3"/>
        <w:spacing w:before="198"/>
        <w:ind w:left="0"/>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00B7D029" w14:textId="53EF74E0" w:rsidR="00C73E4F" w:rsidRPr="0007479A" w:rsidRDefault="00D56BB0" w:rsidP="007F0552">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70E6F510" w14:textId="47BF0421" w:rsidR="00962910" w:rsidRPr="0007479A" w:rsidRDefault="00962910" w:rsidP="001C5978">
      <w:pPr>
        <w:pStyle w:val="GvdeMetni"/>
        <w:rPr>
          <w:rFonts w:ascii="Times New Roman" w:hAnsi="Times New Roman" w:cs="Times New Roman"/>
          <w:noProof/>
          <w:color w:val="002060"/>
        </w:rPr>
      </w:pPr>
    </w:p>
    <w:tbl>
      <w:tblPr>
        <w:tblStyle w:val="ListeTablo3-Vurgu2"/>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275"/>
        <w:gridCol w:w="993"/>
        <w:gridCol w:w="992"/>
        <w:gridCol w:w="992"/>
        <w:gridCol w:w="1134"/>
        <w:gridCol w:w="1072"/>
      </w:tblGrid>
      <w:tr w:rsidR="007226A8" w:rsidRPr="0007479A" w14:paraId="2A72CF34" w14:textId="77777777" w:rsidTr="007226A8">
        <w:trPr>
          <w:cnfStyle w:val="100000000000" w:firstRow="1" w:lastRow="0" w:firstColumn="0" w:lastColumn="0" w:oddVBand="0" w:evenVBand="0" w:oddHBand="0" w:evenHBand="0" w:firstRowFirstColumn="0" w:firstRowLastColumn="0" w:lastRowFirstColumn="0" w:lastRowLastColumn="0"/>
          <w:trHeight w:val="617"/>
        </w:trPr>
        <w:tc>
          <w:tcPr>
            <w:cnfStyle w:val="001000000100" w:firstRow="0" w:lastRow="0" w:firstColumn="1" w:lastColumn="0" w:oddVBand="0" w:evenVBand="0" w:oddHBand="0" w:evenHBand="0" w:firstRowFirstColumn="1" w:firstRowLastColumn="0" w:lastRowFirstColumn="0" w:lastRowLastColumn="0"/>
            <w:tcW w:w="3256"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993"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992"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072"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7226A8" w:rsidRPr="0007479A" w14:paraId="2B876D8E" w14:textId="77777777" w:rsidTr="007226A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086584B7" w14:textId="07D707FA" w:rsidR="00AB1112" w:rsidRPr="00EC04DF" w:rsidRDefault="005C000C" w:rsidP="00282EC2">
            <w:pPr>
              <w:jc w:val="center"/>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2550000</w:t>
            </w:r>
          </w:p>
        </w:tc>
        <w:tc>
          <w:tcPr>
            <w:tcW w:w="993" w:type="dxa"/>
            <w:shd w:val="clear" w:color="auto" w:fill="auto"/>
            <w:vAlign w:val="center"/>
          </w:tcPr>
          <w:p w14:paraId="39A11502" w14:textId="34BA1E54" w:rsidR="00AB1112" w:rsidRPr="00EC04DF" w:rsidRDefault="005C000C"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4750000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3AFADDD" w14:textId="6C5B6DA5" w:rsidR="00AB1112" w:rsidRPr="00EC04DF" w:rsidRDefault="005C000C" w:rsidP="00282EC2">
            <w:pPr>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7000000</w:t>
            </w:r>
          </w:p>
        </w:tc>
        <w:tc>
          <w:tcPr>
            <w:tcW w:w="992" w:type="dxa"/>
            <w:shd w:val="clear" w:color="auto" w:fill="auto"/>
            <w:vAlign w:val="center"/>
          </w:tcPr>
          <w:p w14:paraId="35ADE3B5" w14:textId="42E30B57" w:rsidR="00AB1112" w:rsidRPr="00EC04DF" w:rsidRDefault="005C000C"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9250000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B056A4C" w14:textId="485F16A8" w:rsidR="00AB1112" w:rsidRPr="00EC04DF" w:rsidRDefault="005C000C"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11500000</w:t>
            </w:r>
          </w:p>
        </w:tc>
        <w:tc>
          <w:tcPr>
            <w:cnfStyle w:val="000100000000" w:firstRow="0" w:lastRow="0" w:firstColumn="0" w:lastColumn="1" w:oddVBand="0" w:evenVBand="0" w:oddHBand="0" w:evenHBand="0" w:firstRowFirstColumn="0" w:firstRowLastColumn="0" w:lastRowFirstColumn="0" w:lastRowLastColumn="0"/>
            <w:tcW w:w="1072" w:type="dxa"/>
            <w:shd w:val="clear" w:color="auto" w:fill="auto"/>
            <w:vAlign w:val="center"/>
          </w:tcPr>
          <w:p w14:paraId="49CBD3C1" w14:textId="27EB5B57" w:rsidR="00AB1112" w:rsidRPr="00EC04DF" w:rsidRDefault="0017408F"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35050000</w:t>
            </w:r>
          </w:p>
        </w:tc>
      </w:tr>
      <w:tr w:rsidR="007226A8" w:rsidRPr="0007479A" w14:paraId="436C070B" w14:textId="77777777" w:rsidTr="0029778A">
        <w:trPr>
          <w:trHeight w:val="256"/>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993"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992"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072"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7226A8" w:rsidRPr="0007479A" w14:paraId="120041D5" w14:textId="77777777" w:rsidTr="007226A8">
        <w:trPr>
          <w:cnfStyle w:val="010000000000" w:firstRow="0" w:lastRow="1" w:firstColumn="0" w:lastColumn="0" w:oddVBand="0" w:evenVBand="0" w:oddHBand="0" w:evenHBand="0" w:firstRowFirstColumn="0" w:firstRowLastColumn="0" w:lastRowFirstColumn="0" w:lastRowLastColumn="0"/>
          <w:trHeight w:val="369"/>
        </w:trPr>
        <w:tc>
          <w:tcPr>
            <w:cnfStyle w:val="001000000001" w:firstRow="0" w:lastRow="0" w:firstColumn="1" w:lastColumn="0" w:oddVBand="0" w:evenVBand="0" w:oddHBand="0" w:evenHBand="0" w:firstRowFirstColumn="0" w:firstRowLastColumn="0" w:lastRowFirstColumn="1" w:lastRowLastColumn="0"/>
            <w:tcW w:w="3256" w:type="dxa"/>
            <w:vAlign w:val="center"/>
          </w:tcPr>
          <w:p w14:paraId="225715ED" w14:textId="77777777" w:rsidR="007226A8" w:rsidRPr="0007479A" w:rsidRDefault="007226A8" w:rsidP="007226A8">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auto"/>
            <w:vAlign w:val="center"/>
          </w:tcPr>
          <w:p w14:paraId="01F0F247" w14:textId="2A20582E" w:rsidR="007226A8" w:rsidRPr="00EC04DF" w:rsidRDefault="007226A8" w:rsidP="007226A8">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2550000</w:t>
            </w:r>
          </w:p>
        </w:tc>
        <w:tc>
          <w:tcPr>
            <w:tcW w:w="993" w:type="dxa"/>
            <w:shd w:val="clear" w:color="auto" w:fill="auto"/>
            <w:vAlign w:val="center"/>
          </w:tcPr>
          <w:p w14:paraId="138B44B8" w14:textId="561197CF" w:rsidR="007226A8" w:rsidRPr="00EC04DF" w:rsidRDefault="007226A8" w:rsidP="007226A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4750000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0D7FFCA" w14:textId="27EE7DBA" w:rsidR="007226A8" w:rsidRPr="00EC04DF" w:rsidRDefault="007226A8" w:rsidP="007226A8">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7000000</w:t>
            </w:r>
          </w:p>
        </w:tc>
        <w:tc>
          <w:tcPr>
            <w:tcW w:w="992" w:type="dxa"/>
            <w:shd w:val="clear" w:color="auto" w:fill="auto"/>
            <w:vAlign w:val="center"/>
          </w:tcPr>
          <w:p w14:paraId="597CDB06" w14:textId="61BFA608" w:rsidR="007226A8" w:rsidRPr="00EC04DF" w:rsidRDefault="007226A8" w:rsidP="007226A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9250000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5EB4B93" w14:textId="59549C5C" w:rsidR="007226A8" w:rsidRPr="00EC04DF" w:rsidRDefault="007226A8" w:rsidP="007226A8">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11500000</w:t>
            </w:r>
          </w:p>
        </w:tc>
        <w:tc>
          <w:tcPr>
            <w:cnfStyle w:val="000100000010" w:firstRow="0" w:lastRow="0" w:firstColumn="0" w:lastColumn="1" w:oddVBand="0" w:evenVBand="0" w:oddHBand="0" w:evenHBand="0" w:firstRowFirstColumn="0" w:firstRowLastColumn="0" w:lastRowFirstColumn="0" w:lastRowLastColumn="1"/>
            <w:tcW w:w="1072" w:type="dxa"/>
            <w:shd w:val="clear" w:color="auto" w:fill="auto"/>
            <w:vAlign w:val="center"/>
          </w:tcPr>
          <w:p w14:paraId="4EBF0A70" w14:textId="1D02CD5E" w:rsidR="007226A8" w:rsidRPr="00EC04DF" w:rsidRDefault="007226A8" w:rsidP="007226A8">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35050000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lastRenderedPageBreak/>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2F66F7" w:rsidRPr="0007479A" w14:paraId="1B5ED588" w14:textId="77777777" w:rsidTr="008D1ACA">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2F66F7" w:rsidRPr="0007479A" w:rsidRDefault="002F66F7" w:rsidP="002F66F7">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2F66F7" w:rsidRPr="0007479A" w:rsidRDefault="002F66F7" w:rsidP="002F66F7">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tcPr>
          <w:p w14:paraId="091041DE" w14:textId="77777777" w:rsidR="002F66F7" w:rsidRPr="00DB0A9C" w:rsidRDefault="002F66F7" w:rsidP="002F66F7">
            <w:pPr>
              <w:rPr>
                <w:sz w:val="18"/>
                <w:szCs w:val="18"/>
              </w:rPr>
            </w:pPr>
          </w:p>
          <w:p w14:paraId="4FBB94F9" w14:textId="77777777" w:rsidR="002F66F7" w:rsidRPr="00DB0A9C" w:rsidRDefault="002F66F7" w:rsidP="002F66F7">
            <w:pPr>
              <w:pStyle w:val="TableParagraph"/>
              <w:numPr>
                <w:ilvl w:val="0"/>
                <w:numId w:val="13"/>
              </w:numPr>
              <w:rPr>
                <w:rFonts w:ascii="Times New Roman" w:hAnsi="Times New Roman" w:cs="Times New Roman"/>
                <w:bCs w:val="0"/>
                <w:sz w:val="18"/>
                <w:szCs w:val="18"/>
                <w:lang w:eastAsia="en-US"/>
              </w:rPr>
            </w:pPr>
            <w:r w:rsidRPr="00DB0A9C">
              <w:rPr>
                <w:rFonts w:ascii="Times New Roman" w:hAnsi="Times New Roman" w:cs="Times New Roman"/>
                <w:bCs w:val="0"/>
                <w:sz w:val="18"/>
                <w:szCs w:val="18"/>
                <w:lang w:eastAsia="en-US"/>
              </w:rPr>
              <w:t>İl ve İlçe MEM tarafından yürürlüğe konan çalışmaların sahiplenilmesi</w:t>
            </w:r>
          </w:p>
          <w:p w14:paraId="4EA7A74F" w14:textId="3F59CE04" w:rsidR="00D146A9" w:rsidRPr="00D146A9" w:rsidRDefault="00D146A9" w:rsidP="00D146A9">
            <w:pPr>
              <w:numPr>
                <w:ilvl w:val="0"/>
                <w:numId w:val="12"/>
              </w:numPr>
              <w:ind w:left="146" w:hanging="142"/>
              <w:jc w:val="both"/>
              <w:rPr>
                <w:rFonts w:ascii="Times New Roman" w:hAnsi="Times New Roman" w:cs="Times New Roman"/>
                <w:bCs w:val="0"/>
                <w:noProof/>
                <w:color w:val="000000" w:themeColor="text1"/>
                <w:sz w:val="18"/>
                <w:szCs w:val="20"/>
              </w:rPr>
            </w:pPr>
            <w:r w:rsidRPr="00D146A9">
              <w:rPr>
                <w:rFonts w:ascii="Times New Roman" w:hAnsi="Times New Roman" w:cs="Times New Roman"/>
                <w:b w:val="0"/>
                <w:bCs w:val="0"/>
                <w:noProof/>
                <w:color w:val="000000" w:themeColor="text1"/>
                <w:sz w:val="18"/>
                <w:szCs w:val="20"/>
              </w:rPr>
              <w:t>Kadın velilerimizin, eğitim faaliyetlerine beklenen düzeyde katılım sağlaması</w:t>
            </w:r>
          </w:p>
          <w:p w14:paraId="10CA69C7" w14:textId="77777777" w:rsidR="00D146A9" w:rsidRPr="00D146A9" w:rsidRDefault="00D146A9" w:rsidP="00D146A9">
            <w:pPr>
              <w:numPr>
                <w:ilvl w:val="0"/>
                <w:numId w:val="13"/>
              </w:numPr>
              <w:ind w:left="146" w:hanging="142"/>
              <w:jc w:val="both"/>
              <w:rPr>
                <w:rFonts w:ascii="Times New Roman" w:hAnsi="Times New Roman" w:cs="Times New Roman"/>
                <w:bCs w:val="0"/>
                <w:noProof/>
                <w:color w:val="000000" w:themeColor="text1"/>
                <w:sz w:val="18"/>
                <w:szCs w:val="20"/>
                <w:lang w:eastAsia="en-US"/>
              </w:rPr>
            </w:pPr>
            <w:r w:rsidRPr="00D146A9">
              <w:rPr>
                <w:rFonts w:ascii="Times New Roman" w:hAnsi="Times New Roman" w:cs="Times New Roman"/>
                <w:b w:val="0"/>
                <w:bCs w:val="0"/>
                <w:noProof/>
                <w:color w:val="000000" w:themeColor="text1"/>
                <w:sz w:val="18"/>
                <w:szCs w:val="20"/>
                <w:lang w:eastAsia="en-US"/>
              </w:rPr>
              <w:t>İl ve İlçe MEM tarafından yürürlüğe konan çalışmaların sahiplenilmesi</w:t>
            </w:r>
          </w:p>
          <w:p w14:paraId="4048B63C" w14:textId="77777777" w:rsidR="00D146A9" w:rsidRPr="00D146A9" w:rsidRDefault="00D146A9" w:rsidP="00D146A9">
            <w:pPr>
              <w:numPr>
                <w:ilvl w:val="0"/>
                <w:numId w:val="13"/>
              </w:numPr>
              <w:ind w:left="146" w:hanging="142"/>
              <w:jc w:val="both"/>
              <w:rPr>
                <w:rFonts w:ascii="Times New Roman" w:hAnsi="Times New Roman" w:cs="Times New Roman"/>
                <w:bCs w:val="0"/>
                <w:noProof/>
                <w:color w:val="000000" w:themeColor="text1"/>
                <w:sz w:val="18"/>
                <w:szCs w:val="20"/>
                <w:lang w:eastAsia="en-US"/>
              </w:rPr>
            </w:pPr>
            <w:r w:rsidRPr="00D146A9">
              <w:rPr>
                <w:rFonts w:ascii="Times New Roman" w:hAnsi="Times New Roman" w:cs="Times New Roman"/>
                <w:b w:val="0"/>
                <w:bCs w:val="0"/>
                <w:noProof/>
                <w:color w:val="000000" w:themeColor="text1"/>
                <w:sz w:val="18"/>
                <w:szCs w:val="20"/>
                <w:lang w:eastAsia="en-US"/>
              </w:rPr>
              <w:t>Öğrenci ve personel işleri ile eğitim öğretim faaliyetlerinin mevzuata uygun olarak yürütülmesi</w:t>
            </w:r>
          </w:p>
          <w:p w14:paraId="4083E574" w14:textId="77777777" w:rsidR="00D146A9" w:rsidRPr="00D146A9" w:rsidRDefault="00D146A9" w:rsidP="00D146A9">
            <w:pPr>
              <w:numPr>
                <w:ilvl w:val="0"/>
                <w:numId w:val="13"/>
              </w:numPr>
              <w:ind w:left="146" w:hanging="142"/>
              <w:jc w:val="both"/>
              <w:rPr>
                <w:rFonts w:ascii="Times New Roman" w:hAnsi="Times New Roman" w:cs="Times New Roman"/>
                <w:bCs w:val="0"/>
                <w:noProof/>
                <w:color w:val="000000" w:themeColor="text1"/>
                <w:sz w:val="18"/>
                <w:szCs w:val="20"/>
                <w:lang w:eastAsia="en-US"/>
              </w:rPr>
            </w:pPr>
            <w:r w:rsidRPr="00D146A9">
              <w:rPr>
                <w:rFonts w:ascii="Times New Roman" w:hAnsi="Times New Roman" w:cs="Times New Roman"/>
                <w:b w:val="0"/>
                <w:bCs w:val="0"/>
                <w:noProof/>
                <w:color w:val="000000" w:themeColor="text1"/>
                <w:sz w:val="18"/>
                <w:szCs w:val="20"/>
                <w:lang w:eastAsia="en-US"/>
              </w:rPr>
              <w:t>Bilgi edinme, halkla ilişkiler sürecinin mevzuatın belirlediği yasal sürede gerçekleşmesi</w:t>
            </w:r>
          </w:p>
          <w:p w14:paraId="1F065BD3" w14:textId="77777777" w:rsidR="00D146A9" w:rsidRPr="00D146A9" w:rsidRDefault="00D146A9" w:rsidP="00D146A9">
            <w:pPr>
              <w:numPr>
                <w:ilvl w:val="0"/>
                <w:numId w:val="13"/>
              </w:numPr>
              <w:ind w:left="146" w:hanging="142"/>
              <w:jc w:val="both"/>
              <w:rPr>
                <w:rFonts w:ascii="Times New Roman" w:hAnsi="Times New Roman" w:cs="Times New Roman"/>
                <w:bCs w:val="0"/>
                <w:noProof/>
                <w:color w:val="000000" w:themeColor="text1"/>
                <w:sz w:val="18"/>
                <w:szCs w:val="20"/>
                <w:lang w:eastAsia="en-US"/>
              </w:rPr>
            </w:pPr>
            <w:r w:rsidRPr="00D146A9">
              <w:rPr>
                <w:rFonts w:ascii="Times New Roman" w:hAnsi="Times New Roman" w:cs="Times New Roman"/>
                <w:b w:val="0"/>
                <w:bCs w:val="0"/>
                <w:noProof/>
                <w:color w:val="000000" w:themeColor="text1"/>
                <w:sz w:val="18"/>
                <w:szCs w:val="20"/>
                <w:lang w:eastAsia="en-US"/>
              </w:rPr>
              <w:t>İletişim ve yazışma süreçlerinin aksatılmadan gerçekleşmesi</w:t>
            </w:r>
          </w:p>
          <w:p w14:paraId="51FD6878" w14:textId="77777777" w:rsidR="00D146A9" w:rsidRPr="00D146A9" w:rsidRDefault="00D146A9" w:rsidP="00D146A9">
            <w:pPr>
              <w:numPr>
                <w:ilvl w:val="0"/>
                <w:numId w:val="12"/>
              </w:numPr>
              <w:ind w:left="146" w:hanging="142"/>
              <w:jc w:val="both"/>
              <w:rPr>
                <w:rFonts w:ascii="Times New Roman" w:hAnsi="Times New Roman" w:cs="Times New Roman"/>
                <w:bCs w:val="0"/>
                <w:noProof/>
                <w:color w:val="000000" w:themeColor="text1"/>
                <w:sz w:val="18"/>
                <w:szCs w:val="20"/>
                <w:lang w:eastAsia="en-US"/>
              </w:rPr>
            </w:pPr>
            <w:r w:rsidRPr="00D146A9">
              <w:rPr>
                <w:rFonts w:ascii="Times New Roman" w:hAnsi="Times New Roman" w:cs="Times New Roman"/>
                <w:b w:val="0"/>
                <w:bCs w:val="0"/>
                <w:noProof/>
                <w:color w:val="000000" w:themeColor="text1"/>
                <w:sz w:val="18"/>
                <w:szCs w:val="20"/>
                <w:lang w:eastAsia="en-US"/>
              </w:rPr>
              <w:t>Öğrenci velilerimizin okul civarında ikamet etmesi</w:t>
            </w:r>
          </w:p>
          <w:p w14:paraId="019DB3FE" w14:textId="77777777" w:rsidR="00D146A9" w:rsidRPr="00D146A9" w:rsidRDefault="00D146A9" w:rsidP="00D146A9">
            <w:pPr>
              <w:numPr>
                <w:ilvl w:val="0"/>
                <w:numId w:val="12"/>
              </w:numPr>
              <w:ind w:left="146" w:hanging="142"/>
              <w:jc w:val="both"/>
              <w:rPr>
                <w:rFonts w:ascii="Times New Roman" w:hAnsi="Times New Roman" w:cs="Times New Roman"/>
                <w:bCs w:val="0"/>
                <w:noProof/>
                <w:color w:val="000000" w:themeColor="text1"/>
                <w:sz w:val="18"/>
                <w:szCs w:val="20"/>
                <w:lang w:eastAsia="en-US"/>
              </w:rPr>
            </w:pPr>
            <w:r w:rsidRPr="00D146A9">
              <w:rPr>
                <w:rFonts w:ascii="Times New Roman" w:hAnsi="Times New Roman" w:cs="Times New Roman"/>
                <w:b w:val="0"/>
                <w:bCs w:val="0"/>
                <w:noProof/>
                <w:color w:val="000000" w:themeColor="text1"/>
                <w:sz w:val="18"/>
                <w:szCs w:val="20"/>
                <w:lang w:eastAsia="en-US"/>
              </w:rPr>
              <w:t>Personelimizin işbirliği içerisinde çalışması</w:t>
            </w:r>
          </w:p>
          <w:p w14:paraId="1A0EB612" w14:textId="77777777" w:rsidR="00D146A9" w:rsidRPr="00D146A9" w:rsidRDefault="00D146A9" w:rsidP="00D146A9">
            <w:pPr>
              <w:numPr>
                <w:ilvl w:val="0"/>
                <w:numId w:val="12"/>
              </w:numPr>
              <w:ind w:left="146" w:hanging="142"/>
              <w:jc w:val="both"/>
              <w:rPr>
                <w:rFonts w:ascii="Times New Roman" w:hAnsi="Times New Roman" w:cs="Times New Roman"/>
                <w:bCs w:val="0"/>
                <w:noProof/>
                <w:color w:val="000000" w:themeColor="text1"/>
                <w:sz w:val="18"/>
                <w:szCs w:val="20"/>
                <w:lang w:eastAsia="en-US"/>
              </w:rPr>
            </w:pPr>
            <w:r w:rsidRPr="00D146A9">
              <w:rPr>
                <w:rFonts w:ascii="Times New Roman" w:hAnsi="Times New Roman" w:cs="Times New Roman"/>
                <w:b w:val="0"/>
                <w:bCs w:val="0"/>
                <w:noProof/>
                <w:color w:val="000000" w:themeColor="text1"/>
                <w:sz w:val="18"/>
                <w:szCs w:val="20"/>
                <w:lang w:eastAsia="en-US"/>
              </w:rPr>
              <w:t>Kurumsal kültürün gelişmiş olması</w:t>
            </w:r>
          </w:p>
          <w:p w14:paraId="54A44730" w14:textId="0068D27A" w:rsidR="00D146A9" w:rsidRPr="00D146A9" w:rsidRDefault="00D146A9" w:rsidP="00D146A9">
            <w:pPr>
              <w:numPr>
                <w:ilvl w:val="0"/>
                <w:numId w:val="12"/>
              </w:numPr>
              <w:ind w:left="146" w:hanging="142"/>
              <w:jc w:val="both"/>
              <w:rPr>
                <w:rFonts w:ascii="Times New Roman" w:hAnsi="Times New Roman" w:cs="Times New Roman"/>
                <w:bCs w:val="0"/>
                <w:noProof/>
                <w:color w:val="000000" w:themeColor="text1"/>
                <w:sz w:val="18"/>
                <w:szCs w:val="20"/>
                <w:lang w:eastAsia="en-US"/>
              </w:rPr>
            </w:pPr>
            <w:r w:rsidRPr="00D146A9">
              <w:rPr>
                <w:rFonts w:ascii="Times New Roman" w:hAnsi="Times New Roman" w:cs="Times New Roman"/>
                <w:b w:val="0"/>
                <w:bCs w:val="0"/>
                <w:noProof/>
                <w:color w:val="000000" w:themeColor="text1"/>
                <w:sz w:val="18"/>
                <w:szCs w:val="20"/>
                <w:lang w:eastAsia="en-US"/>
              </w:rPr>
              <w:t>Devamsızlık oranlarının düşük olması</w:t>
            </w:r>
          </w:p>
          <w:p w14:paraId="623EBC79" w14:textId="10C107E3" w:rsidR="00D146A9" w:rsidRPr="00D146A9" w:rsidRDefault="00D146A9" w:rsidP="00D146A9">
            <w:pPr>
              <w:numPr>
                <w:ilvl w:val="0"/>
                <w:numId w:val="12"/>
              </w:numPr>
              <w:ind w:left="146" w:hanging="142"/>
              <w:jc w:val="both"/>
              <w:rPr>
                <w:rFonts w:ascii="Times New Roman" w:hAnsi="Times New Roman" w:cs="Times New Roman"/>
                <w:bCs w:val="0"/>
                <w:noProof/>
                <w:color w:val="000000" w:themeColor="text1"/>
                <w:sz w:val="18"/>
                <w:szCs w:val="20"/>
                <w:lang w:eastAsia="en-US"/>
              </w:rPr>
            </w:pPr>
            <w:r w:rsidRPr="00D146A9">
              <w:rPr>
                <w:rFonts w:ascii="Times New Roman" w:hAnsi="Times New Roman" w:cs="Times New Roman"/>
                <w:b w:val="0"/>
                <w:noProof/>
                <w:color w:val="000000" w:themeColor="text1"/>
                <w:sz w:val="18"/>
                <w:szCs w:val="20"/>
                <w:lang w:eastAsia="en-US"/>
              </w:rPr>
              <w:t>Destek odası, kütüphane, yemekhane bulunması</w:t>
            </w:r>
            <w:r>
              <w:rPr>
                <w:rFonts w:ascii="Times New Roman" w:hAnsi="Times New Roman" w:cs="Times New Roman"/>
                <w:b w:val="0"/>
                <w:sz w:val="18"/>
                <w:szCs w:val="18"/>
                <w:lang w:eastAsia="en-US"/>
              </w:rPr>
              <w:t>r</w:t>
            </w:r>
            <w:r w:rsidR="002F66F7" w:rsidRPr="00D146A9">
              <w:rPr>
                <w:rFonts w:ascii="Times New Roman" w:hAnsi="Times New Roman" w:cs="Times New Roman"/>
                <w:sz w:val="18"/>
                <w:szCs w:val="18"/>
                <w:lang w:eastAsia="en-US"/>
              </w:rPr>
              <w:t>e</w:t>
            </w:r>
          </w:p>
          <w:p w14:paraId="5FC172D2" w14:textId="046C8291" w:rsidR="002F66F7" w:rsidRPr="00A41402" w:rsidRDefault="00A41402" w:rsidP="00A41402">
            <w:pPr>
              <w:ind w:left="4"/>
              <w:jc w:val="both"/>
              <w:rPr>
                <w:rFonts w:ascii="Times New Roman" w:hAnsi="Times New Roman" w:cs="Times New Roman"/>
                <w:bCs w:val="0"/>
                <w:noProof/>
                <w:color w:val="000000" w:themeColor="text1"/>
                <w:sz w:val="18"/>
                <w:szCs w:val="20"/>
                <w:lang w:eastAsia="en-US"/>
              </w:rPr>
            </w:pPr>
            <w:r>
              <w:rPr>
                <w:sz w:val="18"/>
                <w:szCs w:val="18"/>
              </w:rPr>
              <w:t xml:space="preserve">e </w:t>
            </w:r>
            <w:r w:rsidR="007801B9">
              <w:rPr>
                <w:bCs w:val="0"/>
                <w:sz w:val="18"/>
                <w:szCs w:val="18"/>
              </w:rPr>
              <w:t>m</w:t>
            </w:r>
            <w:r w:rsidR="002F66F7" w:rsidRPr="00DB0A9C">
              <w:rPr>
                <w:bCs w:val="0"/>
                <w:sz w:val="18"/>
                <w:szCs w:val="18"/>
              </w:rPr>
              <w:t>,</w:t>
            </w:r>
          </w:p>
        </w:tc>
      </w:tr>
      <w:tr w:rsidR="002F66F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2F66F7" w:rsidRPr="0007479A" w:rsidRDefault="002F66F7" w:rsidP="002F66F7">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2F66F7" w:rsidRPr="0007479A" w:rsidRDefault="002F66F7" w:rsidP="002F66F7">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09FA5EBB" w14:textId="498FC802" w:rsidR="002F66F7" w:rsidRPr="00BE5986" w:rsidRDefault="002F66F7" w:rsidP="00BE5986">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6510F4D6" w14:textId="77777777" w:rsidR="002F66F7" w:rsidRPr="0007479A" w:rsidRDefault="002F66F7" w:rsidP="002F66F7">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2F66F7" w:rsidRPr="0007479A" w:rsidRDefault="002F66F7" w:rsidP="002F66F7">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3CD83AA5" w14:textId="62FE82D4" w:rsidR="002F66F7" w:rsidRPr="00BE5986" w:rsidRDefault="002F66F7" w:rsidP="00BE5986">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6A8A474" w14:textId="6C9840A3" w:rsidR="002F66F7" w:rsidRPr="00BE5986" w:rsidRDefault="002F66F7" w:rsidP="00BE5986">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77777777" w:rsidR="002F66F7" w:rsidRPr="0007479A" w:rsidRDefault="002F66F7" w:rsidP="002F66F7">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2F66F7"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2F66F7" w:rsidRPr="0007479A" w:rsidRDefault="002F66F7" w:rsidP="002F66F7">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2F66F7" w:rsidRPr="0007479A" w:rsidRDefault="002F66F7" w:rsidP="002F66F7">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2F66F7" w:rsidRPr="0007479A" w:rsidRDefault="002F66F7" w:rsidP="002F66F7">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2F66F7" w:rsidRPr="0007479A" w:rsidRDefault="002F66F7" w:rsidP="002F66F7">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2F66F7" w:rsidRPr="0007479A" w:rsidRDefault="002F66F7" w:rsidP="002F66F7">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2F66F7" w:rsidRPr="0007479A" w:rsidRDefault="002F66F7" w:rsidP="002F66F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Pr>
                <w:rFonts w:ascii="Times New Roman" w:hAnsi="Times New Roman" w:cs="Times New Roman"/>
                <w:b w:val="0"/>
                <w:noProof/>
                <w:color w:val="000000" w:themeColor="text1"/>
                <w:sz w:val="18"/>
                <w:szCs w:val="20"/>
                <w:lang w:eastAsia="en-US"/>
              </w:rPr>
              <w:t>na yakın olması, ulaşım kolaylığı</w:t>
            </w:r>
          </w:p>
          <w:p w14:paraId="4D631239" w14:textId="77777777" w:rsidR="002F66F7" w:rsidRPr="0007479A" w:rsidRDefault="002F66F7" w:rsidP="002F66F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2B81EC42" w14:textId="77777777" w:rsidR="00BE5986" w:rsidRDefault="002F66F7" w:rsidP="00BE5986">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BE5986">
              <w:rPr>
                <w:rFonts w:ascii="Times New Roman" w:hAnsi="Times New Roman" w:cs="Times New Roman"/>
                <w:b w:val="0"/>
                <w:noProof/>
                <w:color w:val="000000" w:themeColor="text1"/>
                <w:sz w:val="18"/>
                <w:szCs w:val="20"/>
                <w:lang w:eastAsia="en-US"/>
              </w:rPr>
              <w:t xml:space="preserve"> etrafında doğal ortamların  bulunması</w:t>
            </w:r>
          </w:p>
          <w:p w14:paraId="2C318CEB" w14:textId="3A7B6942" w:rsidR="00BE5986" w:rsidRPr="0007479A" w:rsidRDefault="00BE5986" w:rsidP="00BE5986">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 </w:t>
            </w:r>
            <w:r w:rsidRPr="0007479A">
              <w:rPr>
                <w:rFonts w:ascii="Times New Roman" w:hAnsi="Times New Roman" w:cs="Times New Roman"/>
                <w:b w:val="0"/>
                <w:noProof/>
                <w:color w:val="000000" w:themeColor="text1"/>
                <w:sz w:val="18"/>
                <w:szCs w:val="20"/>
                <w:lang w:eastAsia="en-US"/>
              </w:rPr>
              <w:t>Aile gelir düz</w:t>
            </w:r>
            <w:r>
              <w:rPr>
                <w:rFonts w:ascii="Times New Roman" w:hAnsi="Times New Roman" w:cs="Times New Roman"/>
                <w:b w:val="0"/>
                <w:noProof/>
                <w:color w:val="000000" w:themeColor="text1"/>
                <w:sz w:val="18"/>
                <w:szCs w:val="20"/>
                <w:lang w:eastAsia="en-US"/>
              </w:rPr>
              <w:t>eyinin genel olarak orta</w:t>
            </w:r>
            <w:r w:rsidRPr="0007479A">
              <w:rPr>
                <w:rFonts w:ascii="Times New Roman" w:hAnsi="Times New Roman" w:cs="Times New Roman"/>
                <w:b w:val="0"/>
                <w:noProof/>
                <w:color w:val="000000" w:themeColor="text1"/>
                <w:sz w:val="18"/>
                <w:szCs w:val="20"/>
                <w:lang w:eastAsia="en-US"/>
              </w:rPr>
              <w:t xml:space="preserve"> olması</w:t>
            </w:r>
          </w:p>
          <w:p w14:paraId="0CC615E3" w14:textId="77777777" w:rsidR="00C44979" w:rsidRDefault="00BE5986" w:rsidP="002F66F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Bağımsız bir binaya sahip olmamız.</w:t>
            </w:r>
            <w:r w:rsidR="00C44979" w:rsidRPr="0007479A">
              <w:rPr>
                <w:rFonts w:ascii="Times New Roman" w:hAnsi="Times New Roman" w:cs="Times New Roman"/>
                <w:b w:val="0"/>
                <w:noProof/>
                <w:color w:val="000000" w:themeColor="text1"/>
                <w:sz w:val="18"/>
                <w:szCs w:val="20"/>
                <w:lang w:eastAsia="en-US"/>
              </w:rPr>
              <w:t xml:space="preserve"> </w:t>
            </w:r>
          </w:p>
          <w:p w14:paraId="6CBEF836" w14:textId="371921CF" w:rsidR="002F66F7" w:rsidRPr="0007479A" w:rsidRDefault="00C44979" w:rsidP="002F66F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Velilerimizin çoğunlukla </w:t>
            </w:r>
            <w:r>
              <w:rPr>
                <w:rFonts w:ascii="Times New Roman" w:hAnsi="Times New Roman" w:cs="Times New Roman"/>
                <w:b w:val="0"/>
                <w:noProof/>
                <w:color w:val="000000" w:themeColor="text1"/>
                <w:sz w:val="18"/>
                <w:szCs w:val="20"/>
                <w:lang w:eastAsia="en-US"/>
              </w:rPr>
              <w:t>düzenli bir  işt</w:t>
            </w:r>
            <w:r w:rsidRPr="0007479A">
              <w:rPr>
                <w:rFonts w:ascii="Times New Roman" w:hAnsi="Times New Roman" w:cs="Times New Roman"/>
                <w:b w:val="0"/>
                <w:noProof/>
                <w:color w:val="000000" w:themeColor="text1"/>
                <w:sz w:val="18"/>
                <w:szCs w:val="20"/>
                <w:lang w:eastAsia="en-US"/>
              </w:rPr>
              <w:t>e çalışması</w:t>
            </w:r>
          </w:p>
          <w:p w14:paraId="75CA90C3" w14:textId="0DFA3B78" w:rsidR="002F66F7" w:rsidRPr="0007479A" w:rsidRDefault="002F66F7" w:rsidP="00BE5986">
            <w:pPr>
              <w:pStyle w:val="TableParagraph"/>
              <w:ind w:left="146"/>
              <w:jc w:val="both"/>
              <w:rPr>
                <w:rFonts w:ascii="Times New Roman" w:hAnsi="Times New Roman" w:cs="Times New Roman"/>
                <w:b w:val="0"/>
                <w:noProof/>
                <w:color w:val="000000" w:themeColor="text1"/>
                <w:sz w:val="18"/>
                <w:szCs w:val="20"/>
                <w:lang w:eastAsia="en-US"/>
              </w:rPr>
            </w:pPr>
          </w:p>
        </w:tc>
      </w:tr>
      <w:tr w:rsidR="002F66F7"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2F66F7" w:rsidRPr="0007479A" w:rsidRDefault="002F66F7" w:rsidP="002F66F7">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2F66F7" w:rsidRPr="0007479A" w:rsidRDefault="002F66F7" w:rsidP="002F66F7">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20ED7FB8" w14:textId="77777777" w:rsidR="002F66F7" w:rsidRPr="0007479A" w:rsidRDefault="002F66F7" w:rsidP="002F66F7">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673A4ADD" w14:textId="6BBD9BE9" w:rsidR="002F66F7" w:rsidRPr="00D55674" w:rsidRDefault="00955468" w:rsidP="00D55674">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Çalışma saatleri</w:t>
            </w:r>
            <w:r w:rsidR="002F66F7" w:rsidRPr="0007479A">
              <w:rPr>
                <w:rFonts w:ascii="Times New Roman" w:hAnsi="Times New Roman" w:cs="Times New Roman"/>
                <w:b w:val="0"/>
                <w:noProof/>
                <w:color w:val="000000" w:themeColor="text1"/>
                <w:sz w:val="18"/>
                <w:szCs w:val="20"/>
                <w:lang w:eastAsia="en-US"/>
              </w:rPr>
              <w:t xml:space="preserve"> nedeniyle velilerin eğitim faaliyetlerine genel katılım oranlarının düşük olması</w:t>
            </w:r>
          </w:p>
          <w:p w14:paraId="171C534C" w14:textId="1E6A2F34" w:rsidR="002F66F7" w:rsidRPr="00D55674" w:rsidRDefault="002F66F7" w:rsidP="00D55674">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0F2F193C" w14:textId="3C241BCB" w:rsidR="002F66F7" w:rsidRPr="00D55674" w:rsidRDefault="002F66F7" w:rsidP="00D55674">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w:t>
            </w:r>
            <w:r w:rsidR="009B4034">
              <w:rPr>
                <w:rFonts w:ascii="Times New Roman" w:hAnsi="Times New Roman" w:cs="Times New Roman"/>
                <w:b w:val="0"/>
                <w:noProof/>
                <w:color w:val="000000" w:themeColor="text1"/>
                <w:sz w:val="18"/>
                <w:szCs w:val="20"/>
                <w:lang w:eastAsia="en-US"/>
              </w:rPr>
              <w:t>ı</w:t>
            </w:r>
          </w:p>
          <w:p w14:paraId="1CE7D51C" w14:textId="77777777" w:rsidR="002F66F7" w:rsidRPr="0007479A" w:rsidRDefault="002F66F7" w:rsidP="002F66F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66FB9EEA" w:rsidR="00E31964" w:rsidRDefault="00E31964" w:rsidP="001C5978">
      <w:pPr>
        <w:pStyle w:val="GvdeMetni"/>
        <w:ind w:right="132"/>
        <w:jc w:val="both"/>
        <w:rPr>
          <w:rFonts w:ascii="Times New Roman" w:hAnsi="Times New Roman" w:cs="Times New Roman"/>
          <w:noProof/>
        </w:rPr>
      </w:pPr>
    </w:p>
    <w:p w14:paraId="5E0C6454" w14:textId="7DC905C1" w:rsidR="009B4034" w:rsidRDefault="009B4034" w:rsidP="001C5978">
      <w:pPr>
        <w:pStyle w:val="GvdeMetni"/>
        <w:ind w:right="132"/>
        <w:jc w:val="both"/>
        <w:rPr>
          <w:rFonts w:ascii="Times New Roman" w:hAnsi="Times New Roman" w:cs="Times New Roman"/>
          <w:noProof/>
        </w:rPr>
      </w:pPr>
    </w:p>
    <w:p w14:paraId="23EEA6D7" w14:textId="203BC704" w:rsidR="00DB541F" w:rsidRDefault="00DB541F" w:rsidP="001C5978">
      <w:pPr>
        <w:pStyle w:val="GvdeMetni"/>
        <w:ind w:right="132"/>
        <w:jc w:val="both"/>
        <w:rPr>
          <w:rFonts w:ascii="Times New Roman" w:hAnsi="Times New Roman" w:cs="Times New Roman"/>
          <w:noProof/>
        </w:rPr>
      </w:pPr>
    </w:p>
    <w:p w14:paraId="304EAABD" w14:textId="77777777" w:rsidR="00DB541F" w:rsidRPr="0007479A" w:rsidRDefault="00DB541F"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56468A" w:rsidRDefault="00E56086" w:rsidP="001C5978">
            <w:pPr>
              <w:pStyle w:val="TableParagraph"/>
              <w:ind w:left="147"/>
              <w:jc w:val="center"/>
              <w:rPr>
                <w:rFonts w:ascii="Times New Roman" w:hAnsi="Times New Roman" w:cs="Times New Roman"/>
                <w:noProof/>
                <w:sz w:val="20"/>
                <w:szCs w:val="20"/>
              </w:rPr>
            </w:pPr>
            <w:r w:rsidRPr="0056468A">
              <w:rPr>
                <w:rFonts w:ascii="Times New Roman" w:hAnsi="Times New Roman" w:cs="Times New Roman"/>
                <w:noProof/>
                <w:color w:val="FFFFFF"/>
                <w:sz w:val="20"/>
                <w:szCs w:val="20"/>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56468A" w:rsidRDefault="00B45DFF" w:rsidP="001C5978">
            <w:pPr>
              <w:pStyle w:val="TableParagraph"/>
              <w:ind w:left="78" w:right="-9"/>
              <w:jc w:val="center"/>
              <w:rPr>
                <w:rFonts w:ascii="Times New Roman" w:hAnsi="Times New Roman" w:cs="Times New Roman"/>
                <w:noProof/>
                <w:sz w:val="20"/>
                <w:szCs w:val="20"/>
              </w:rPr>
            </w:pPr>
            <w:r w:rsidRPr="0056468A">
              <w:rPr>
                <w:rFonts w:ascii="Times New Roman" w:hAnsi="Times New Roman" w:cs="Times New Roman"/>
                <w:noProof/>
                <w:color w:val="FFFFFF"/>
                <w:sz w:val="20"/>
                <w:szCs w:val="20"/>
              </w:rPr>
              <w:t xml:space="preserve">TESPİTLER VE </w:t>
            </w:r>
            <w:r w:rsidR="00E56086" w:rsidRPr="0056468A">
              <w:rPr>
                <w:rFonts w:ascii="Times New Roman" w:hAnsi="Times New Roman" w:cs="Times New Roman"/>
                <w:noProof/>
                <w:color w:val="FFFFFF"/>
                <w:sz w:val="20"/>
                <w:szCs w:val="20"/>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56468A"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56468A"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20"/>
                <w:szCs w:val="20"/>
              </w:rPr>
            </w:pPr>
            <w:r w:rsidRPr="0056468A">
              <w:rPr>
                <w:rFonts w:ascii="Times New Roman" w:hAnsi="Times New Roman" w:cs="Times New Roman"/>
                <w:b w:val="0"/>
                <w:noProof/>
                <w:color w:val="000000" w:themeColor="text1"/>
                <w:sz w:val="20"/>
                <w:szCs w:val="20"/>
              </w:rPr>
              <w:t>Müdürlüğümüzün hizmetlerini mevzuattaki hükümlere uygun olarak yürütmektedir.</w:t>
            </w:r>
          </w:p>
          <w:p w14:paraId="0A6B924A" w14:textId="25300B16" w:rsidR="00E56086" w:rsidRPr="0056468A"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Tabi olduğumuz mevzuatın kapsamı, Müdürlüğümüzün yetkilerini çeşitlendirmekle birlikte sınırlamaktadır.</w:t>
            </w:r>
          </w:p>
          <w:p w14:paraId="5BD7E105" w14:textId="3F2617DF" w:rsidR="00E56086" w:rsidRPr="0056468A"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56468A"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Diğer kurumlarla işbirliğinde, yetki alanının genişletilmesi</w:t>
            </w:r>
          </w:p>
          <w:p w14:paraId="448133AA"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Mevzuat itibariyle Okul Müdürlerinin yetkilerinin artırılması</w:t>
            </w:r>
          </w:p>
          <w:p w14:paraId="2BA7DF2B"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Eğitim uygulamaları konusunda ulusal düzeyde tanıtım çalışmaları yaparak öğrenci ve velilerinin bilgilendirilmesi</w:t>
            </w:r>
          </w:p>
          <w:p w14:paraId="6229495D"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Mevzuatta ihtiyaç duyulan değişikliklerde “yenileme” çalışmaları yerine “güncelleme” çalışmalarına yer verilmesi</w:t>
            </w:r>
          </w:p>
          <w:p w14:paraId="64F05F55"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Öğrenci velilerinin eğitim faaliyetlerine müdahale alanlarının sınırlandırılması için yasal tedbirlerin alınması</w:t>
            </w:r>
          </w:p>
          <w:p w14:paraId="748624F4"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56468A" w:rsidRDefault="00E56086" w:rsidP="00466ADC">
            <w:pPr>
              <w:pStyle w:val="TableParagraph"/>
              <w:ind w:right="142"/>
              <w:jc w:val="both"/>
              <w:rPr>
                <w:rFonts w:ascii="Times New Roman" w:hAnsi="Times New Roman" w:cs="Times New Roman"/>
                <w:b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56468A"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Stratejik Plan Hazırlama, Stratejik Yönetim Süreci ile ilgili diğer iş ve işlemler</w:t>
            </w:r>
          </w:p>
          <w:p w14:paraId="57601850" w14:textId="77777777" w:rsidR="00E56086" w:rsidRPr="0056468A"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56468A"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Paydaşların idareden beklentilerinin faaliyet alanlarıyla uyumu sağla</w:t>
            </w:r>
            <w:r w:rsidR="00A93FF7" w:rsidRPr="0056468A">
              <w:rPr>
                <w:rFonts w:ascii="Times New Roman" w:hAnsi="Times New Roman" w:cs="Times New Roman"/>
                <w:b w:val="0"/>
                <w:noProof/>
                <w:color w:val="000000" w:themeColor="text1"/>
                <w:sz w:val="20"/>
                <w:szCs w:val="20"/>
              </w:rPr>
              <w:t>nmas</w:t>
            </w:r>
            <w:r w:rsidRPr="0056468A">
              <w:rPr>
                <w:rFonts w:ascii="Times New Roman" w:hAnsi="Times New Roman" w:cs="Times New Roman"/>
                <w:b w:val="0"/>
                <w:noProof/>
                <w:color w:val="000000" w:themeColor="text1"/>
                <w:sz w:val="20"/>
                <w:szCs w:val="20"/>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56468A"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Kurumsal kültürümüz gelişmiş durumdadır. Kurum içi iletişim gelişmiştir, halkla ilişkiler sağlıklı bir şekilde yürütülmektedir.</w:t>
            </w:r>
          </w:p>
          <w:p w14:paraId="0CD6C63B"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56468A"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0DE505A0" w:rsidR="00E56086" w:rsidRPr="0056468A" w:rsidRDefault="00E56086" w:rsidP="002321D7">
            <w:pPr>
              <w:pStyle w:val="TableParagraph"/>
              <w:ind w:right="142"/>
              <w:jc w:val="both"/>
              <w:rPr>
                <w:rFonts w:ascii="Times New Roman" w:hAnsi="Times New Roman" w:cs="Times New Roman"/>
                <w:b w:val="0"/>
                <w:noProof/>
                <w:color w:val="000000" w:themeColor="text1"/>
                <w:sz w:val="20"/>
                <w:szCs w:val="20"/>
              </w:rPr>
            </w:pPr>
          </w:p>
          <w:p w14:paraId="53EF1170" w14:textId="46AE9798"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Derslik sayıları yeterlidir fakat derslikler ihtiyacı karşılayacak kadar büyük değildir, derslik başına dü</w:t>
            </w:r>
            <w:r w:rsidR="002321D7" w:rsidRPr="0056468A">
              <w:rPr>
                <w:rFonts w:ascii="Times New Roman" w:hAnsi="Times New Roman" w:cs="Times New Roman"/>
                <w:b w:val="0"/>
                <w:noProof/>
                <w:color w:val="000000" w:themeColor="text1"/>
                <w:sz w:val="20"/>
                <w:szCs w:val="20"/>
              </w:rPr>
              <w:t xml:space="preserve">şen öğrenci sayıları yeterlidir. </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0E49AB54" w:rsidR="00E56086" w:rsidRPr="0056468A" w:rsidRDefault="002321D7"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Sınıf öğrenci sayıları sınıfların kapasitesine göre ayarlanmalıdır.</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15E09AF" w:rsidR="00E56086" w:rsidRPr="0056468A" w:rsidRDefault="00E56086" w:rsidP="002321D7">
            <w:pPr>
              <w:pStyle w:val="TableParagraph"/>
              <w:ind w:right="142"/>
              <w:jc w:val="both"/>
              <w:rPr>
                <w:rFonts w:ascii="Times New Roman" w:hAnsi="Times New Roman" w:cs="Times New Roman"/>
                <w:b w:val="0"/>
                <w:noProof/>
                <w:color w:val="000000" w:themeColor="text1"/>
                <w:sz w:val="20"/>
                <w:szCs w:val="20"/>
              </w:rPr>
            </w:pPr>
          </w:p>
          <w:p w14:paraId="640A150E" w14:textId="293D6954" w:rsidR="00E56086" w:rsidRPr="0056468A" w:rsidRDefault="002321D7"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 xml:space="preserve">Aileler </w:t>
            </w:r>
            <w:r w:rsidR="00E56086" w:rsidRPr="0056468A">
              <w:rPr>
                <w:rFonts w:ascii="Times New Roman" w:hAnsi="Times New Roman" w:cs="Times New Roman"/>
                <w:b w:val="0"/>
                <w:noProof/>
                <w:color w:val="000000" w:themeColor="text1"/>
                <w:sz w:val="20"/>
                <w:szCs w:val="20"/>
              </w:rPr>
              <w:t>okul-aile b</w:t>
            </w:r>
            <w:r w:rsidRPr="0056468A">
              <w:rPr>
                <w:rFonts w:ascii="Times New Roman" w:hAnsi="Times New Roman" w:cs="Times New Roman"/>
                <w:b w:val="0"/>
                <w:noProof/>
                <w:color w:val="000000" w:themeColor="text1"/>
                <w:sz w:val="20"/>
                <w:szCs w:val="20"/>
              </w:rPr>
              <w:t>irliğine az miktarda bağış yap</w:t>
            </w:r>
            <w:r w:rsidR="00E56086" w:rsidRPr="0056468A">
              <w:rPr>
                <w:rFonts w:ascii="Times New Roman" w:hAnsi="Times New Roman" w:cs="Times New Roman"/>
                <w:b w:val="0"/>
                <w:noProof/>
                <w:color w:val="000000" w:themeColor="text1"/>
                <w:sz w:val="20"/>
                <w:szCs w:val="20"/>
              </w:rPr>
              <w:t>maktadır</w:t>
            </w:r>
            <w:r w:rsidRPr="0056468A">
              <w:rPr>
                <w:rFonts w:ascii="Times New Roman" w:hAnsi="Times New Roman" w:cs="Times New Roman"/>
                <w:b w:val="0"/>
                <w:noProof/>
                <w:color w:val="000000" w:themeColor="text1"/>
                <w:sz w:val="20"/>
                <w:szCs w:val="20"/>
              </w:rPr>
              <w:t>.</w:t>
            </w:r>
          </w:p>
          <w:p w14:paraId="71D6A887" w14:textId="77777777" w:rsidR="00E56086" w:rsidRPr="0056468A"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16FB6AF7" w14:textId="553329D7" w:rsidR="00E56086" w:rsidRPr="0056468A" w:rsidRDefault="002321D7"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56468A">
              <w:rPr>
                <w:rFonts w:ascii="Times New Roman" w:hAnsi="Times New Roman" w:cs="Times New Roman"/>
                <w:b w:val="0"/>
                <w:noProof/>
                <w:color w:val="000000" w:themeColor="text1"/>
                <w:sz w:val="20"/>
                <w:szCs w:val="20"/>
              </w:rPr>
              <w:t xml:space="preserve">Anaokullarına yeterli miktarda </w:t>
            </w:r>
            <w:r w:rsidR="00E56086" w:rsidRPr="0056468A">
              <w:rPr>
                <w:rFonts w:ascii="Times New Roman" w:hAnsi="Times New Roman" w:cs="Times New Roman"/>
                <w:b w:val="0"/>
                <w:noProof/>
                <w:color w:val="000000" w:themeColor="text1"/>
                <w:sz w:val="20"/>
                <w:szCs w:val="20"/>
              </w:rPr>
              <w:t xml:space="preserve">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0DD49B10" w14:textId="715A4FE5" w:rsidR="002A5A40" w:rsidRDefault="002A5A40">
      <w:pPr>
        <w:rPr>
          <w:rFonts w:ascii="Times New Roman" w:hAnsi="Times New Roman" w:cs="Times New Roman"/>
          <w:noProof/>
          <w:position w:val="7"/>
          <w:sz w:val="24"/>
          <w:szCs w:val="24"/>
        </w:rPr>
      </w:pPr>
    </w:p>
    <w:p w14:paraId="304D7088" w14:textId="1601B028"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drawing>
          <wp:inline distT="0" distB="0" distL="0" distR="0" wp14:anchorId="536263C7" wp14:editId="0DDE79D4">
            <wp:extent cx="3588385" cy="38100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bookmarkStart w:id="11" w:name="_bookmark44"/>
      <w:bookmarkEnd w:id="11"/>
    </w:p>
    <w:p w14:paraId="25E2E255" w14:textId="342993B0"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172BA9A1">
            <wp:extent cx="2628900" cy="638175"/>
            <wp:effectExtent l="171450" t="171450" r="17145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0C1190F4" w14:textId="3A138B59" w:rsidR="001C5978" w:rsidRPr="0007479A" w:rsidRDefault="00CF18D1"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1200316E">
                <wp:simplePos x="0" y="0"/>
                <wp:positionH relativeFrom="column">
                  <wp:posOffset>-127000</wp:posOffset>
                </wp:positionH>
                <wp:positionV relativeFrom="paragraph">
                  <wp:posOffset>76200</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322D93" w:rsidRPr="00DB541F" w:rsidRDefault="00322D93" w:rsidP="00E86CAB">
                            <w:pPr>
                              <w:jc w:val="center"/>
                              <w:rPr>
                                <w:rFonts w:ascii="Monotype Corsiva" w:hAnsi="Monotype Corsiva"/>
                                <w:sz w:val="28"/>
                                <w:szCs w:val="28"/>
                              </w:rPr>
                            </w:pPr>
                            <w:r w:rsidRPr="00DB541F">
                              <w:rPr>
                                <w:rFonts w:ascii="Monotype Corsiva" w:hAnsi="Monotype Corsiva"/>
                                <w:b/>
                                <w:sz w:val="28"/>
                                <w:szCs w:val="28"/>
                              </w:rPr>
                              <w:t>MİSYONUMUZ</w:t>
                            </w:r>
                          </w:p>
                          <w:p w14:paraId="6B57CB27" w14:textId="5D46FCA3" w:rsidR="00322D93" w:rsidRPr="00DB541F" w:rsidRDefault="00322D93" w:rsidP="00DB541F">
                            <w:pPr>
                              <w:spacing w:after="200" w:line="276" w:lineRule="auto"/>
                              <w:jc w:val="center"/>
                              <w:rPr>
                                <w:rFonts w:ascii="Monotype Corsiva" w:hAnsi="Monotype Corsiva" w:cs="Mongolian Baiti"/>
                                <w:sz w:val="24"/>
                                <w:szCs w:val="24"/>
                              </w:rPr>
                            </w:pPr>
                            <w:r w:rsidRPr="00DB541F">
                              <w:rPr>
                                <w:rFonts w:ascii="Monotype Corsiva" w:hAnsi="Monotype Corsiva" w:cs="Mongolian Baiti"/>
                                <w:sz w:val="24"/>
                                <w:szCs w:val="24"/>
                              </w:rPr>
                              <w:t xml:space="preserve">Atatürk ilke ve </w:t>
                            </w:r>
                            <w:r w:rsidRPr="00DB541F">
                              <w:rPr>
                                <w:rFonts w:ascii="Monotype Corsiva" w:hAnsi="Monotype Corsiva" w:cs="Cambria"/>
                                <w:sz w:val="24"/>
                                <w:szCs w:val="24"/>
                              </w:rPr>
                              <w:t>İ</w:t>
                            </w:r>
                            <w:r w:rsidRPr="00DB541F">
                              <w:rPr>
                                <w:rFonts w:ascii="Monotype Corsiva" w:hAnsi="Monotype Corsiva" w:cs="Mongolian Baiti"/>
                                <w:sz w:val="24"/>
                                <w:szCs w:val="24"/>
                              </w:rPr>
                              <w:t>nk</w:t>
                            </w:r>
                            <w:r w:rsidRPr="00DB541F">
                              <w:rPr>
                                <w:rFonts w:ascii="Monotype Corsiva" w:hAnsi="Monotype Corsiva" w:cs="Cambria"/>
                                <w:sz w:val="24"/>
                                <w:szCs w:val="24"/>
                              </w:rPr>
                              <w:t>ı</w:t>
                            </w:r>
                            <w:r w:rsidRPr="00DB541F">
                              <w:rPr>
                                <w:rFonts w:ascii="Monotype Corsiva" w:hAnsi="Monotype Corsiva" w:cs="Mongolian Baiti"/>
                                <w:sz w:val="24"/>
                                <w:szCs w:val="24"/>
                              </w:rPr>
                              <w:t>lâplar</w:t>
                            </w:r>
                            <w:r w:rsidRPr="00DB541F">
                              <w:rPr>
                                <w:rFonts w:ascii="Monotype Corsiva" w:hAnsi="Monotype Corsiva" w:cs="Cambria"/>
                                <w:sz w:val="24"/>
                                <w:szCs w:val="24"/>
                              </w:rPr>
                              <w:t>ı</w:t>
                            </w:r>
                            <w:r w:rsidRPr="00DB541F">
                              <w:rPr>
                                <w:rFonts w:ascii="Monotype Corsiva" w:hAnsi="Monotype Corsiva" w:cs="Mongolian Baiti"/>
                                <w:sz w:val="24"/>
                                <w:szCs w:val="24"/>
                              </w:rPr>
                              <w:t xml:space="preserve"> do</w:t>
                            </w:r>
                            <w:r w:rsidRPr="00DB541F">
                              <w:rPr>
                                <w:rFonts w:ascii="Monotype Corsiva" w:hAnsi="Monotype Corsiva" w:cs="Cambria"/>
                                <w:sz w:val="24"/>
                                <w:szCs w:val="24"/>
                              </w:rPr>
                              <w:t>ğ</w:t>
                            </w:r>
                            <w:r w:rsidRPr="00DB541F">
                              <w:rPr>
                                <w:rFonts w:ascii="Monotype Corsiva" w:hAnsi="Monotype Corsiva" w:cs="Mongolian Baiti"/>
                                <w:sz w:val="24"/>
                                <w:szCs w:val="24"/>
                              </w:rPr>
                              <w:t>rultusunda ça</w:t>
                            </w:r>
                            <w:r w:rsidRPr="00DB541F">
                              <w:rPr>
                                <w:rFonts w:ascii="Monotype Corsiva" w:hAnsi="Monotype Corsiva" w:cs="Cambria"/>
                                <w:sz w:val="24"/>
                                <w:szCs w:val="24"/>
                              </w:rPr>
                              <w:t>ğ</w:t>
                            </w:r>
                            <w:r w:rsidRPr="00DB541F">
                              <w:rPr>
                                <w:rFonts w:ascii="Monotype Corsiva" w:hAnsi="Monotype Corsiva" w:cs="Mongolian Baiti"/>
                                <w:sz w:val="24"/>
                                <w:szCs w:val="24"/>
                              </w:rPr>
                              <w:t>da</w:t>
                            </w:r>
                            <w:r w:rsidRPr="00DB541F">
                              <w:rPr>
                                <w:rFonts w:ascii="Monotype Corsiva" w:hAnsi="Monotype Corsiva" w:cs="Cambria"/>
                                <w:sz w:val="24"/>
                                <w:szCs w:val="24"/>
                              </w:rPr>
                              <w:t>ş</w:t>
                            </w:r>
                            <w:r w:rsidRPr="00DB541F">
                              <w:rPr>
                                <w:rFonts w:ascii="Monotype Corsiva" w:hAnsi="Monotype Corsiva" w:cs="Mongolian Baiti"/>
                                <w:sz w:val="24"/>
                                <w:szCs w:val="24"/>
                              </w:rPr>
                              <w:t>, giri</w:t>
                            </w:r>
                            <w:r w:rsidRPr="00DB541F">
                              <w:rPr>
                                <w:rFonts w:ascii="Monotype Corsiva" w:hAnsi="Monotype Corsiva" w:cs="Cambria"/>
                                <w:sz w:val="24"/>
                                <w:szCs w:val="24"/>
                              </w:rPr>
                              <w:t>ş</w:t>
                            </w:r>
                            <w:r w:rsidRPr="00DB541F">
                              <w:rPr>
                                <w:rFonts w:ascii="Monotype Corsiva" w:hAnsi="Monotype Corsiva" w:cs="Mongolian Baiti"/>
                                <w:sz w:val="24"/>
                                <w:szCs w:val="24"/>
                              </w:rPr>
                              <w:t>imci, yaparak- ya</w:t>
                            </w:r>
                            <w:r w:rsidRPr="00DB541F">
                              <w:rPr>
                                <w:rFonts w:ascii="Monotype Corsiva" w:hAnsi="Monotype Corsiva" w:cs="Cambria"/>
                                <w:sz w:val="24"/>
                                <w:szCs w:val="24"/>
                              </w:rPr>
                              <w:t>ş</w:t>
                            </w:r>
                            <w:r w:rsidRPr="00DB541F">
                              <w:rPr>
                                <w:rFonts w:ascii="Monotype Corsiva" w:hAnsi="Monotype Corsiva" w:cs="Mongolian Baiti"/>
                                <w:sz w:val="24"/>
                                <w:szCs w:val="24"/>
                              </w:rPr>
                              <w:t>ayarak ö</w:t>
                            </w:r>
                            <w:r w:rsidRPr="00DB541F">
                              <w:rPr>
                                <w:rFonts w:ascii="Monotype Corsiva" w:hAnsi="Monotype Corsiva" w:cs="Cambria"/>
                                <w:sz w:val="24"/>
                                <w:szCs w:val="24"/>
                              </w:rPr>
                              <w:t>ğ</w:t>
                            </w:r>
                            <w:r w:rsidRPr="00DB541F">
                              <w:rPr>
                                <w:rFonts w:ascii="Monotype Corsiva" w:hAnsi="Monotype Corsiva" w:cs="Mongolian Baiti"/>
                                <w:sz w:val="24"/>
                                <w:szCs w:val="24"/>
                              </w:rPr>
                              <w:t>renme temellerine dayal</w:t>
                            </w:r>
                            <w:r w:rsidRPr="00DB541F">
                              <w:rPr>
                                <w:rFonts w:ascii="Monotype Corsiva" w:hAnsi="Monotype Corsiva" w:cs="Cambria"/>
                                <w:sz w:val="24"/>
                                <w:szCs w:val="24"/>
                              </w:rPr>
                              <w:t>ı</w:t>
                            </w:r>
                            <w:r w:rsidRPr="00DB541F">
                              <w:rPr>
                                <w:rFonts w:ascii="Monotype Corsiva" w:hAnsi="Monotype Corsiva" w:cs="Mongolian Baiti"/>
                                <w:sz w:val="24"/>
                                <w:szCs w:val="24"/>
                              </w:rPr>
                              <w:t xml:space="preserve"> olarak; ara</w:t>
                            </w:r>
                            <w:r w:rsidRPr="00DB541F">
                              <w:rPr>
                                <w:rFonts w:ascii="Monotype Corsiva" w:hAnsi="Monotype Corsiva" w:cs="Cambria"/>
                                <w:sz w:val="24"/>
                                <w:szCs w:val="24"/>
                              </w:rPr>
                              <w:t>ş</w:t>
                            </w:r>
                            <w:r w:rsidRPr="00DB541F">
                              <w:rPr>
                                <w:rFonts w:ascii="Monotype Corsiva" w:hAnsi="Monotype Corsiva" w:cs="Mongolian Baiti"/>
                                <w:sz w:val="24"/>
                                <w:szCs w:val="24"/>
                              </w:rPr>
                              <w:t>t</w:t>
                            </w:r>
                            <w:r w:rsidRPr="00DB541F">
                              <w:rPr>
                                <w:rFonts w:ascii="Monotype Corsiva" w:hAnsi="Monotype Corsiva" w:cs="Cambria"/>
                                <w:sz w:val="24"/>
                                <w:szCs w:val="24"/>
                              </w:rPr>
                              <w:t>ı</w:t>
                            </w:r>
                            <w:r w:rsidRPr="00DB541F">
                              <w:rPr>
                                <w:rFonts w:ascii="Monotype Corsiva" w:hAnsi="Monotype Corsiva" w:cs="Mongolian Baiti"/>
                                <w:sz w:val="24"/>
                                <w:szCs w:val="24"/>
                              </w:rPr>
                              <w:t>ran, sorgulayan, yarat</w:t>
                            </w:r>
                            <w:r w:rsidRPr="00DB541F">
                              <w:rPr>
                                <w:rFonts w:ascii="Monotype Corsiva" w:hAnsi="Monotype Corsiva" w:cs="Cambria"/>
                                <w:sz w:val="24"/>
                                <w:szCs w:val="24"/>
                              </w:rPr>
                              <w:t>ı</w:t>
                            </w:r>
                            <w:r w:rsidRPr="00DB541F">
                              <w:rPr>
                                <w:rFonts w:ascii="Monotype Corsiva" w:hAnsi="Monotype Corsiva" w:cs="Mongolian Baiti"/>
                                <w:sz w:val="24"/>
                                <w:szCs w:val="24"/>
                              </w:rPr>
                              <w:t>c</w:t>
                            </w:r>
                            <w:r w:rsidRPr="00DB541F">
                              <w:rPr>
                                <w:rFonts w:ascii="Monotype Corsiva" w:hAnsi="Monotype Corsiva" w:cs="Cambria"/>
                                <w:sz w:val="24"/>
                                <w:szCs w:val="24"/>
                              </w:rPr>
                              <w:t>ı</w:t>
                            </w:r>
                            <w:r w:rsidRPr="00DB541F">
                              <w:rPr>
                                <w:rFonts w:ascii="Monotype Corsiva" w:hAnsi="Monotype Corsiva" w:cs="Mongolian Baiti"/>
                                <w:sz w:val="24"/>
                                <w:szCs w:val="24"/>
                              </w:rPr>
                              <w:t>, kendine güvenen, kendisinin ve ba</w:t>
                            </w:r>
                            <w:r w:rsidRPr="00DB541F">
                              <w:rPr>
                                <w:rFonts w:ascii="Monotype Corsiva" w:hAnsi="Monotype Corsiva" w:cs="Cambria"/>
                                <w:sz w:val="24"/>
                                <w:szCs w:val="24"/>
                              </w:rPr>
                              <w:t>ş</w:t>
                            </w:r>
                            <w:r w:rsidRPr="00DB541F">
                              <w:rPr>
                                <w:rFonts w:ascii="Monotype Corsiva" w:hAnsi="Monotype Corsiva" w:cs="Mongolian Baiti"/>
                                <w:sz w:val="24"/>
                                <w:szCs w:val="24"/>
                              </w:rPr>
                              <w:t>kalar</w:t>
                            </w:r>
                            <w:r w:rsidRPr="00DB541F">
                              <w:rPr>
                                <w:rFonts w:ascii="Monotype Corsiva" w:hAnsi="Monotype Corsiva" w:cs="Cambria"/>
                                <w:sz w:val="24"/>
                                <w:szCs w:val="24"/>
                              </w:rPr>
                              <w:t>ı</w:t>
                            </w:r>
                            <w:r w:rsidRPr="00DB541F">
                              <w:rPr>
                                <w:rFonts w:ascii="Monotype Corsiva" w:hAnsi="Monotype Corsiva" w:cs="Mongolian Baiti"/>
                                <w:sz w:val="24"/>
                                <w:szCs w:val="24"/>
                              </w:rPr>
                              <w:t>n</w:t>
                            </w:r>
                            <w:r w:rsidRPr="00DB541F">
                              <w:rPr>
                                <w:rFonts w:ascii="Monotype Corsiva" w:hAnsi="Monotype Corsiva" w:cs="Cambria"/>
                                <w:sz w:val="24"/>
                                <w:szCs w:val="24"/>
                              </w:rPr>
                              <w:t>ı</w:t>
                            </w:r>
                            <w:r w:rsidRPr="00DB541F">
                              <w:rPr>
                                <w:rFonts w:ascii="Monotype Corsiva" w:hAnsi="Monotype Corsiva" w:cs="Mongolian Baiti"/>
                                <w:sz w:val="24"/>
                                <w:szCs w:val="24"/>
                              </w:rPr>
                              <w:t>n haklar</w:t>
                            </w:r>
                            <w:r w:rsidRPr="00DB541F">
                              <w:rPr>
                                <w:rFonts w:ascii="Monotype Corsiva" w:hAnsi="Monotype Corsiva" w:cs="Cambria"/>
                                <w:sz w:val="24"/>
                                <w:szCs w:val="24"/>
                              </w:rPr>
                              <w:t>ı</w:t>
                            </w:r>
                            <w:r w:rsidRPr="00DB541F">
                              <w:rPr>
                                <w:rFonts w:ascii="Monotype Corsiva" w:hAnsi="Monotype Corsiva" w:cs="Mongolian Baiti"/>
                                <w:sz w:val="24"/>
                                <w:szCs w:val="24"/>
                              </w:rPr>
                              <w:t>na sayg</w:t>
                            </w:r>
                            <w:r w:rsidRPr="00DB541F">
                              <w:rPr>
                                <w:rFonts w:ascii="Monotype Corsiva" w:hAnsi="Monotype Corsiva" w:cs="Cambria"/>
                                <w:sz w:val="24"/>
                                <w:szCs w:val="24"/>
                              </w:rPr>
                              <w:t>ı</w:t>
                            </w:r>
                            <w:r w:rsidRPr="00DB541F">
                              <w:rPr>
                                <w:rFonts w:ascii="Monotype Corsiva" w:hAnsi="Monotype Corsiva" w:cs="Mongolian Baiti"/>
                                <w:sz w:val="24"/>
                                <w:szCs w:val="24"/>
                              </w:rPr>
                              <w:t>l</w:t>
                            </w:r>
                            <w:r w:rsidRPr="00DB541F">
                              <w:rPr>
                                <w:rFonts w:ascii="Monotype Corsiva" w:hAnsi="Monotype Corsiva" w:cs="Cambria"/>
                                <w:sz w:val="24"/>
                                <w:szCs w:val="24"/>
                              </w:rPr>
                              <w:t>ı</w:t>
                            </w:r>
                            <w:r>
                              <w:rPr>
                                <w:rFonts w:ascii="Monotype Corsiva" w:hAnsi="Monotype Corsiva" w:cs="Mongolian Baiti"/>
                                <w:sz w:val="24"/>
                                <w:szCs w:val="24"/>
                              </w:rPr>
                              <w:t xml:space="preserve"> </w:t>
                            </w:r>
                            <w:r w:rsidRPr="00DB541F">
                              <w:rPr>
                                <w:rFonts w:ascii="Monotype Corsiva" w:hAnsi="Monotype Corsiva" w:cs="Mongolian Baiti"/>
                                <w:sz w:val="24"/>
                                <w:szCs w:val="24"/>
                              </w:rPr>
                              <w:t>bireyleri gelece</w:t>
                            </w:r>
                            <w:r w:rsidRPr="00DB541F">
                              <w:rPr>
                                <w:rFonts w:ascii="Monotype Corsiva" w:hAnsi="Monotype Corsiva" w:cs="Cambria"/>
                                <w:sz w:val="24"/>
                                <w:szCs w:val="24"/>
                              </w:rPr>
                              <w:t>ğ</w:t>
                            </w:r>
                            <w:r w:rsidRPr="00DB541F">
                              <w:rPr>
                                <w:rFonts w:ascii="Monotype Corsiva" w:hAnsi="Monotype Corsiva" w:cs="Mongolian Baiti"/>
                                <w:sz w:val="24"/>
                                <w:szCs w:val="24"/>
                              </w:rPr>
                              <w:t>e haz</w:t>
                            </w:r>
                            <w:r w:rsidRPr="00DB541F">
                              <w:rPr>
                                <w:rFonts w:ascii="Monotype Corsiva" w:hAnsi="Monotype Corsiva" w:cs="Cambria"/>
                                <w:sz w:val="24"/>
                                <w:szCs w:val="24"/>
                              </w:rPr>
                              <w:t>ı</w:t>
                            </w:r>
                            <w:r w:rsidRPr="00DB541F">
                              <w:rPr>
                                <w:rFonts w:ascii="Monotype Corsiva" w:hAnsi="Monotype Corsiva" w:cs="Mongolian Baiti"/>
                                <w:sz w:val="24"/>
                                <w:szCs w:val="24"/>
                              </w:rPr>
                              <w:t>rlamak ve yeti</w:t>
                            </w:r>
                            <w:r w:rsidRPr="00DB541F">
                              <w:rPr>
                                <w:rFonts w:ascii="Monotype Corsiva" w:hAnsi="Monotype Corsiva" w:cs="Cambria"/>
                                <w:sz w:val="24"/>
                                <w:szCs w:val="24"/>
                              </w:rPr>
                              <w:t>ş</w:t>
                            </w:r>
                            <w:r w:rsidRPr="00DB541F">
                              <w:rPr>
                                <w:rFonts w:ascii="Monotype Corsiva" w:hAnsi="Monotype Corsiva" w:cs="Mongolian Baiti"/>
                                <w:sz w:val="24"/>
                                <w:szCs w:val="24"/>
                              </w:rPr>
                              <w:t>tirmek için VARIZ…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6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" fillcolor="white [3201]" strokecolor="#8064a2 [3207]" strokeweight="2pt">
                <v:textbox>
                  <w:txbxContent>
                    <w:p w14:paraId="36F6B618" w14:textId="77777777" w:rsidR="00322D93" w:rsidRPr="00DB541F" w:rsidRDefault="00322D93" w:rsidP="00E86CAB">
                      <w:pPr>
                        <w:jc w:val="center"/>
                        <w:rPr>
                          <w:rFonts w:ascii="Monotype Corsiva" w:hAnsi="Monotype Corsiva"/>
                          <w:sz w:val="28"/>
                          <w:szCs w:val="28"/>
                        </w:rPr>
                      </w:pPr>
                      <w:r w:rsidRPr="00DB541F">
                        <w:rPr>
                          <w:rFonts w:ascii="Monotype Corsiva" w:hAnsi="Monotype Corsiva"/>
                          <w:b/>
                          <w:sz w:val="28"/>
                          <w:szCs w:val="28"/>
                        </w:rPr>
                        <w:t>MİSYONUMUZ</w:t>
                      </w:r>
                    </w:p>
                    <w:p w14:paraId="6B57CB27" w14:textId="5D46FCA3" w:rsidR="00322D93" w:rsidRPr="00DB541F" w:rsidRDefault="00322D93" w:rsidP="00DB541F">
                      <w:pPr>
                        <w:spacing w:after="200" w:line="276" w:lineRule="auto"/>
                        <w:jc w:val="center"/>
                        <w:rPr>
                          <w:rFonts w:ascii="Monotype Corsiva" w:hAnsi="Monotype Corsiva" w:cs="Mongolian Baiti"/>
                          <w:sz w:val="24"/>
                          <w:szCs w:val="24"/>
                        </w:rPr>
                      </w:pPr>
                      <w:r w:rsidRPr="00DB541F">
                        <w:rPr>
                          <w:rFonts w:ascii="Monotype Corsiva" w:hAnsi="Monotype Corsiva" w:cs="Mongolian Baiti"/>
                          <w:sz w:val="24"/>
                          <w:szCs w:val="24"/>
                        </w:rPr>
                        <w:t xml:space="preserve">Atatürk ilke ve </w:t>
                      </w:r>
                      <w:r w:rsidRPr="00DB541F">
                        <w:rPr>
                          <w:rFonts w:ascii="Monotype Corsiva" w:hAnsi="Monotype Corsiva" w:cs="Cambria"/>
                          <w:sz w:val="24"/>
                          <w:szCs w:val="24"/>
                        </w:rPr>
                        <w:t>İ</w:t>
                      </w:r>
                      <w:r w:rsidRPr="00DB541F">
                        <w:rPr>
                          <w:rFonts w:ascii="Monotype Corsiva" w:hAnsi="Monotype Corsiva" w:cs="Mongolian Baiti"/>
                          <w:sz w:val="24"/>
                          <w:szCs w:val="24"/>
                        </w:rPr>
                        <w:t>nk</w:t>
                      </w:r>
                      <w:r w:rsidRPr="00DB541F">
                        <w:rPr>
                          <w:rFonts w:ascii="Monotype Corsiva" w:hAnsi="Monotype Corsiva" w:cs="Cambria"/>
                          <w:sz w:val="24"/>
                          <w:szCs w:val="24"/>
                        </w:rPr>
                        <w:t>ı</w:t>
                      </w:r>
                      <w:r w:rsidRPr="00DB541F">
                        <w:rPr>
                          <w:rFonts w:ascii="Monotype Corsiva" w:hAnsi="Monotype Corsiva" w:cs="Mongolian Baiti"/>
                          <w:sz w:val="24"/>
                          <w:szCs w:val="24"/>
                        </w:rPr>
                        <w:t>lâplar</w:t>
                      </w:r>
                      <w:r w:rsidRPr="00DB541F">
                        <w:rPr>
                          <w:rFonts w:ascii="Monotype Corsiva" w:hAnsi="Monotype Corsiva" w:cs="Cambria"/>
                          <w:sz w:val="24"/>
                          <w:szCs w:val="24"/>
                        </w:rPr>
                        <w:t>ı</w:t>
                      </w:r>
                      <w:r w:rsidRPr="00DB541F">
                        <w:rPr>
                          <w:rFonts w:ascii="Monotype Corsiva" w:hAnsi="Monotype Corsiva" w:cs="Mongolian Baiti"/>
                          <w:sz w:val="24"/>
                          <w:szCs w:val="24"/>
                        </w:rPr>
                        <w:t xml:space="preserve"> do</w:t>
                      </w:r>
                      <w:r w:rsidRPr="00DB541F">
                        <w:rPr>
                          <w:rFonts w:ascii="Monotype Corsiva" w:hAnsi="Monotype Corsiva" w:cs="Cambria"/>
                          <w:sz w:val="24"/>
                          <w:szCs w:val="24"/>
                        </w:rPr>
                        <w:t>ğ</w:t>
                      </w:r>
                      <w:r w:rsidRPr="00DB541F">
                        <w:rPr>
                          <w:rFonts w:ascii="Monotype Corsiva" w:hAnsi="Monotype Corsiva" w:cs="Mongolian Baiti"/>
                          <w:sz w:val="24"/>
                          <w:szCs w:val="24"/>
                        </w:rPr>
                        <w:t>rultusunda ça</w:t>
                      </w:r>
                      <w:r w:rsidRPr="00DB541F">
                        <w:rPr>
                          <w:rFonts w:ascii="Monotype Corsiva" w:hAnsi="Monotype Corsiva" w:cs="Cambria"/>
                          <w:sz w:val="24"/>
                          <w:szCs w:val="24"/>
                        </w:rPr>
                        <w:t>ğ</w:t>
                      </w:r>
                      <w:r w:rsidRPr="00DB541F">
                        <w:rPr>
                          <w:rFonts w:ascii="Monotype Corsiva" w:hAnsi="Monotype Corsiva" w:cs="Mongolian Baiti"/>
                          <w:sz w:val="24"/>
                          <w:szCs w:val="24"/>
                        </w:rPr>
                        <w:t>da</w:t>
                      </w:r>
                      <w:r w:rsidRPr="00DB541F">
                        <w:rPr>
                          <w:rFonts w:ascii="Monotype Corsiva" w:hAnsi="Monotype Corsiva" w:cs="Cambria"/>
                          <w:sz w:val="24"/>
                          <w:szCs w:val="24"/>
                        </w:rPr>
                        <w:t>ş</w:t>
                      </w:r>
                      <w:r w:rsidRPr="00DB541F">
                        <w:rPr>
                          <w:rFonts w:ascii="Monotype Corsiva" w:hAnsi="Monotype Corsiva" w:cs="Mongolian Baiti"/>
                          <w:sz w:val="24"/>
                          <w:szCs w:val="24"/>
                        </w:rPr>
                        <w:t>, giri</w:t>
                      </w:r>
                      <w:r w:rsidRPr="00DB541F">
                        <w:rPr>
                          <w:rFonts w:ascii="Monotype Corsiva" w:hAnsi="Monotype Corsiva" w:cs="Cambria"/>
                          <w:sz w:val="24"/>
                          <w:szCs w:val="24"/>
                        </w:rPr>
                        <w:t>ş</w:t>
                      </w:r>
                      <w:r w:rsidRPr="00DB541F">
                        <w:rPr>
                          <w:rFonts w:ascii="Monotype Corsiva" w:hAnsi="Monotype Corsiva" w:cs="Mongolian Baiti"/>
                          <w:sz w:val="24"/>
                          <w:szCs w:val="24"/>
                        </w:rPr>
                        <w:t>imci, yaparak- ya</w:t>
                      </w:r>
                      <w:r w:rsidRPr="00DB541F">
                        <w:rPr>
                          <w:rFonts w:ascii="Monotype Corsiva" w:hAnsi="Monotype Corsiva" w:cs="Cambria"/>
                          <w:sz w:val="24"/>
                          <w:szCs w:val="24"/>
                        </w:rPr>
                        <w:t>ş</w:t>
                      </w:r>
                      <w:r w:rsidRPr="00DB541F">
                        <w:rPr>
                          <w:rFonts w:ascii="Monotype Corsiva" w:hAnsi="Monotype Corsiva" w:cs="Mongolian Baiti"/>
                          <w:sz w:val="24"/>
                          <w:szCs w:val="24"/>
                        </w:rPr>
                        <w:t>ayarak ö</w:t>
                      </w:r>
                      <w:r w:rsidRPr="00DB541F">
                        <w:rPr>
                          <w:rFonts w:ascii="Monotype Corsiva" w:hAnsi="Monotype Corsiva" w:cs="Cambria"/>
                          <w:sz w:val="24"/>
                          <w:szCs w:val="24"/>
                        </w:rPr>
                        <w:t>ğ</w:t>
                      </w:r>
                      <w:r w:rsidRPr="00DB541F">
                        <w:rPr>
                          <w:rFonts w:ascii="Monotype Corsiva" w:hAnsi="Monotype Corsiva" w:cs="Mongolian Baiti"/>
                          <w:sz w:val="24"/>
                          <w:szCs w:val="24"/>
                        </w:rPr>
                        <w:t>renme temellerine dayal</w:t>
                      </w:r>
                      <w:r w:rsidRPr="00DB541F">
                        <w:rPr>
                          <w:rFonts w:ascii="Monotype Corsiva" w:hAnsi="Monotype Corsiva" w:cs="Cambria"/>
                          <w:sz w:val="24"/>
                          <w:szCs w:val="24"/>
                        </w:rPr>
                        <w:t>ı</w:t>
                      </w:r>
                      <w:r w:rsidRPr="00DB541F">
                        <w:rPr>
                          <w:rFonts w:ascii="Monotype Corsiva" w:hAnsi="Monotype Corsiva" w:cs="Mongolian Baiti"/>
                          <w:sz w:val="24"/>
                          <w:szCs w:val="24"/>
                        </w:rPr>
                        <w:t xml:space="preserve"> olarak; ara</w:t>
                      </w:r>
                      <w:r w:rsidRPr="00DB541F">
                        <w:rPr>
                          <w:rFonts w:ascii="Monotype Corsiva" w:hAnsi="Monotype Corsiva" w:cs="Cambria"/>
                          <w:sz w:val="24"/>
                          <w:szCs w:val="24"/>
                        </w:rPr>
                        <w:t>ş</w:t>
                      </w:r>
                      <w:r w:rsidRPr="00DB541F">
                        <w:rPr>
                          <w:rFonts w:ascii="Monotype Corsiva" w:hAnsi="Monotype Corsiva" w:cs="Mongolian Baiti"/>
                          <w:sz w:val="24"/>
                          <w:szCs w:val="24"/>
                        </w:rPr>
                        <w:t>t</w:t>
                      </w:r>
                      <w:r w:rsidRPr="00DB541F">
                        <w:rPr>
                          <w:rFonts w:ascii="Monotype Corsiva" w:hAnsi="Monotype Corsiva" w:cs="Cambria"/>
                          <w:sz w:val="24"/>
                          <w:szCs w:val="24"/>
                        </w:rPr>
                        <w:t>ı</w:t>
                      </w:r>
                      <w:r w:rsidRPr="00DB541F">
                        <w:rPr>
                          <w:rFonts w:ascii="Monotype Corsiva" w:hAnsi="Monotype Corsiva" w:cs="Mongolian Baiti"/>
                          <w:sz w:val="24"/>
                          <w:szCs w:val="24"/>
                        </w:rPr>
                        <w:t>ran, sorgulayan, yarat</w:t>
                      </w:r>
                      <w:r w:rsidRPr="00DB541F">
                        <w:rPr>
                          <w:rFonts w:ascii="Monotype Corsiva" w:hAnsi="Monotype Corsiva" w:cs="Cambria"/>
                          <w:sz w:val="24"/>
                          <w:szCs w:val="24"/>
                        </w:rPr>
                        <w:t>ı</w:t>
                      </w:r>
                      <w:r w:rsidRPr="00DB541F">
                        <w:rPr>
                          <w:rFonts w:ascii="Monotype Corsiva" w:hAnsi="Monotype Corsiva" w:cs="Mongolian Baiti"/>
                          <w:sz w:val="24"/>
                          <w:szCs w:val="24"/>
                        </w:rPr>
                        <w:t>c</w:t>
                      </w:r>
                      <w:r w:rsidRPr="00DB541F">
                        <w:rPr>
                          <w:rFonts w:ascii="Monotype Corsiva" w:hAnsi="Monotype Corsiva" w:cs="Cambria"/>
                          <w:sz w:val="24"/>
                          <w:szCs w:val="24"/>
                        </w:rPr>
                        <w:t>ı</w:t>
                      </w:r>
                      <w:r w:rsidRPr="00DB541F">
                        <w:rPr>
                          <w:rFonts w:ascii="Monotype Corsiva" w:hAnsi="Monotype Corsiva" w:cs="Mongolian Baiti"/>
                          <w:sz w:val="24"/>
                          <w:szCs w:val="24"/>
                        </w:rPr>
                        <w:t>, kendine güvenen, kendisinin ve ba</w:t>
                      </w:r>
                      <w:r w:rsidRPr="00DB541F">
                        <w:rPr>
                          <w:rFonts w:ascii="Monotype Corsiva" w:hAnsi="Monotype Corsiva" w:cs="Cambria"/>
                          <w:sz w:val="24"/>
                          <w:szCs w:val="24"/>
                        </w:rPr>
                        <w:t>ş</w:t>
                      </w:r>
                      <w:r w:rsidRPr="00DB541F">
                        <w:rPr>
                          <w:rFonts w:ascii="Monotype Corsiva" w:hAnsi="Monotype Corsiva" w:cs="Mongolian Baiti"/>
                          <w:sz w:val="24"/>
                          <w:szCs w:val="24"/>
                        </w:rPr>
                        <w:t>kalar</w:t>
                      </w:r>
                      <w:r w:rsidRPr="00DB541F">
                        <w:rPr>
                          <w:rFonts w:ascii="Monotype Corsiva" w:hAnsi="Monotype Corsiva" w:cs="Cambria"/>
                          <w:sz w:val="24"/>
                          <w:szCs w:val="24"/>
                        </w:rPr>
                        <w:t>ı</w:t>
                      </w:r>
                      <w:r w:rsidRPr="00DB541F">
                        <w:rPr>
                          <w:rFonts w:ascii="Monotype Corsiva" w:hAnsi="Monotype Corsiva" w:cs="Mongolian Baiti"/>
                          <w:sz w:val="24"/>
                          <w:szCs w:val="24"/>
                        </w:rPr>
                        <w:t>n</w:t>
                      </w:r>
                      <w:r w:rsidRPr="00DB541F">
                        <w:rPr>
                          <w:rFonts w:ascii="Monotype Corsiva" w:hAnsi="Monotype Corsiva" w:cs="Cambria"/>
                          <w:sz w:val="24"/>
                          <w:szCs w:val="24"/>
                        </w:rPr>
                        <w:t>ı</w:t>
                      </w:r>
                      <w:r w:rsidRPr="00DB541F">
                        <w:rPr>
                          <w:rFonts w:ascii="Monotype Corsiva" w:hAnsi="Monotype Corsiva" w:cs="Mongolian Baiti"/>
                          <w:sz w:val="24"/>
                          <w:szCs w:val="24"/>
                        </w:rPr>
                        <w:t>n haklar</w:t>
                      </w:r>
                      <w:r w:rsidRPr="00DB541F">
                        <w:rPr>
                          <w:rFonts w:ascii="Monotype Corsiva" w:hAnsi="Monotype Corsiva" w:cs="Cambria"/>
                          <w:sz w:val="24"/>
                          <w:szCs w:val="24"/>
                        </w:rPr>
                        <w:t>ı</w:t>
                      </w:r>
                      <w:r w:rsidRPr="00DB541F">
                        <w:rPr>
                          <w:rFonts w:ascii="Monotype Corsiva" w:hAnsi="Monotype Corsiva" w:cs="Mongolian Baiti"/>
                          <w:sz w:val="24"/>
                          <w:szCs w:val="24"/>
                        </w:rPr>
                        <w:t>na sayg</w:t>
                      </w:r>
                      <w:r w:rsidRPr="00DB541F">
                        <w:rPr>
                          <w:rFonts w:ascii="Monotype Corsiva" w:hAnsi="Monotype Corsiva" w:cs="Cambria"/>
                          <w:sz w:val="24"/>
                          <w:szCs w:val="24"/>
                        </w:rPr>
                        <w:t>ı</w:t>
                      </w:r>
                      <w:r w:rsidRPr="00DB541F">
                        <w:rPr>
                          <w:rFonts w:ascii="Monotype Corsiva" w:hAnsi="Monotype Corsiva" w:cs="Mongolian Baiti"/>
                          <w:sz w:val="24"/>
                          <w:szCs w:val="24"/>
                        </w:rPr>
                        <w:t>l</w:t>
                      </w:r>
                      <w:r w:rsidRPr="00DB541F">
                        <w:rPr>
                          <w:rFonts w:ascii="Monotype Corsiva" w:hAnsi="Monotype Corsiva" w:cs="Cambria"/>
                          <w:sz w:val="24"/>
                          <w:szCs w:val="24"/>
                        </w:rPr>
                        <w:t>ı</w:t>
                      </w:r>
                      <w:r>
                        <w:rPr>
                          <w:rFonts w:ascii="Monotype Corsiva" w:hAnsi="Monotype Corsiva" w:cs="Mongolian Baiti"/>
                          <w:sz w:val="24"/>
                          <w:szCs w:val="24"/>
                        </w:rPr>
                        <w:t xml:space="preserve"> </w:t>
                      </w:r>
                      <w:r w:rsidRPr="00DB541F">
                        <w:rPr>
                          <w:rFonts w:ascii="Monotype Corsiva" w:hAnsi="Monotype Corsiva" w:cs="Mongolian Baiti"/>
                          <w:sz w:val="24"/>
                          <w:szCs w:val="24"/>
                        </w:rPr>
                        <w:t>bireyleri gelece</w:t>
                      </w:r>
                      <w:r w:rsidRPr="00DB541F">
                        <w:rPr>
                          <w:rFonts w:ascii="Monotype Corsiva" w:hAnsi="Monotype Corsiva" w:cs="Cambria"/>
                          <w:sz w:val="24"/>
                          <w:szCs w:val="24"/>
                        </w:rPr>
                        <w:t>ğ</w:t>
                      </w:r>
                      <w:r w:rsidRPr="00DB541F">
                        <w:rPr>
                          <w:rFonts w:ascii="Monotype Corsiva" w:hAnsi="Monotype Corsiva" w:cs="Mongolian Baiti"/>
                          <w:sz w:val="24"/>
                          <w:szCs w:val="24"/>
                        </w:rPr>
                        <w:t>e haz</w:t>
                      </w:r>
                      <w:r w:rsidRPr="00DB541F">
                        <w:rPr>
                          <w:rFonts w:ascii="Monotype Corsiva" w:hAnsi="Monotype Corsiva" w:cs="Cambria"/>
                          <w:sz w:val="24"/>
                          <w:szCs w:val="24"/>
                        </w:rPr>
                        <w:t>ı</w:t>
                      </w:r>
                      <w:r w:rsidRPr="00DB541F">
                        <w:rPr>
                          <w:rFonts w:ascii="Monotype Corsiva" w:hAnsi="Monotype Corsiva" w:cs="Mongolian Baiti"/>
                          <w:sz w:val="24"/>
                          <w:szCs w:val="24"/>
                        </w:rPr>
                        <w:t>rlamak ve yeti</w:t>
                      </w:r>
                      <w:r w:rsidRPr="00DB541F">
                        <w:rPr>
                          <w:rFonts w:ascii="Monotype Corsiva" w:hAnsi="Monotype Corsiva" w:cs="Cambria"/>
                          <w:sz w:val="24"/>
                          <w:szCs w:val="24"/>
                        </w:rPr>
                        <w:t>ş</w:t>
                      </w:r>
                      <w:r w:rsidRPr="00DB541F">
                        <w:rPr>
                          <w:rFonts w:ascii="Monotype Corsiva" w:hAnsi="Monotype Corsiva" w:cs="Mongolian Baiti"/>
                          <w:sz w:val="24"/>
                          <w:szCs w:val="24"/>
                        </w:rPr>
                        <w:t>tirmek için VARIZ…</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5CA8780C" w:rsidR="001C5978" w:rsidRPr="0007479A" w:rsidRDefault="001C5978" w:rsidP="001C5978">
      <w:pPr>
        <w:pStyle w:val="GvdeMetni"/>
        <w:spacing w:before="1"/>
        <w:rPr>
          <w:rFonts w:ascii="Times New Roman" w:hAnsi="Times New Roman" w:cs="Times New Roman"/>
          <w:b/>
          <w:noProof/>
        </w:rPr>
      </w:pPr>
    </w:p>
    <w:p w14:paraId="35D89939" w14:textId="327DEEEE" w:rsidR="001C5978" w:rsidRPr="0007479A" w:rsidRDefault="001C5978" w:rsidP="001C5978">
      <w:pPr>
        <w:pStyle w:val="GvdeMetni"/>
        <w:spacing w:before="1"/>
        <w:rPr>
          <w:rFonts w:ascii="Times New Roman" w:hAnsi="Times New Roman" w:cs="Times New Roman"/>
          <w:b/>
          <w:noProof/>
        </w:rPr>
      </w:pPr>
    </w:p>
    <w:p w14:paraId="517AE876" w14:textId="6B69B5BB"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5F293811" w:rsidR="001C5978" w:rsidRPr="0007479A" w:rsidRDefault="009E31ED"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112A511E">
                <wp:simplePos x="0" y="0"/>
                <wp:positionH relativeFrom="margin">
                  <wp:posOffset>34925</wp:posOffset>
                </wp:positionH>
                <wp:positionV relativeFrom="paragraph">
                  <wp:posOffset>82550</wp:posOffset>
                </wp:positionV>
                <wp:extent cx="5848350" cy="1600200"/>
                <wp:effectExtent l="0" t="0" r="19050" b="1905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60020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322D93" w:rsidRPr="00D40FD6" w:rsidRDefault="00322D93" w:rsidP="001C5978">
                            <w:pPr>
                              <w:jc w:val="center"/>
                              <w:rPr>
                                <w:rFonts w:ascii="Monotype Corsiva" w:hAnsi="Monotype Corsiva"/>
                                <w:b/>
                                <w:sz w:val="28"/>
                                <w:szCs w:val="28"/>
                              </w:rPr>
                            </w:pPr>
                            <w:r w:rsidRPr="00D40FD6">
                              <w:rPr>
                                <w:rFonts w:ascii="Monotype Corsiva" w:hAnsi="Monotype Corsiva"/>
                                <w:b/>
                                <w:sz w:val="28"/>
                                <w:szCs w:val="28"/>
                              </w:rPr>
                              <w:t>VİZYONUMUZ</w:t>
                            </w:r>
                          </w:p>
                          <w:p w14:paraId="41C7C352" w14:textId="4FC6D3C0" w:rsidR="00322D93" w:rsidRPr="00D40FD6" w:rsidRDefault="00322D93" w:rsidP="00FD3524">
                            <w:pPr>
                              <w:jc w:val="center"/>
                              <w:rPr>
                                <w:rFonts w:ascii="Monotype Corsiva" w:hAnsi="Monotype Corsiva"/>
                                <w:sz w:val="24"/>
                                <w:szCs w:val="24"/>
                              </w:rPr>
                            </w:pPr>
                            <w:r w:rsidRPr="00D40FD6">
                              <w:rPr>
                                <w:rFonts w:ascii="Monotype Corsiva" w:hAnsi="Monotype Corsiva"/>
                                <w:sz w:val="24"/>
                                <w:szCs w:val="24"/>
                              </w:rPr>
                              <w:t>Geleceğin yetişkinleri olan öğrencilerimiz, aileleri ve sosyal çevremiz için; eğitim ve öğretimde daima kaliteyi yüksek tutan, sürekli değişen ve gelişen bir kurum olabilmek amacıyla; standartları yakalama yolunda demokratik, katılımcı, çağdaş bireyler yetiştirebilmek için okulumuzun tüm imkânlarını okul toplumuna sunan, eğitim-öğretim etkinliklerinin yanında sosyal etkinliklere önem veren, Okul Öncesi Eğitim Kurumları arasında eğitim kalitesini yakalamış, ilçemizdeki diğer anaokullarınca örnek alınan ve markalaşmış bir ANAOKULU olabilmek.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75pt;margin-top:6.5pt;width:460.5pt;height:126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" fillcolor="white [3201]" strokecolor="#8064a2 [3207]" strokeweight="2pt">
                <v:textbox>
                  <w:txbxContent>
                    <w:p w14:paraId="554AED97" w14:textId="77777777" w:rsidR="00322D93" w:rsidRPr="00D40FD6" w:rsidRDefault="00322D93" w:rsidP="001C5978">
                      <w:pPr>
                        <w:jc w:val="center"/>
                        <w:rPr>
                          <w:rFonts w:ascii="Monotype Corsiva" w:hAnsi="Monotype Corsiva"/>
                          <w:b/>
                          <w:sz w:val="28"/>
                          <w:szCs w:val="28"/>
                        </w:rPr>
                      </w:pPr>
                      <w:r w:rsidRPr="00D40FD6">
                        <w:rPr>
                          <w:rFonts w:ascii="Monotype Corsiva" w:hAnsi="Monotype Corsiva"/>
                          <w:b/>
                          <w:sz w:val="28"/>
                          <w:szCs w:val="28"/>
                        </w:rPr>
                        <w:t>VİZYONUMUZ</w:t>
                      </w:r>
                    </w:p>
                    <w:p w14:paraId="41C7C352" w14:textId="4FC6D3C0" w:rsidR="00322D93" w:rsidRPr="00D40FD6" w:rsidRDefault="00322D93" w:rsidP="00FD3524">
                      <w:pPr>
                        <w:jc w:val="center"/>
                        <w:rPr>
                          <w:rFonts w:ascii="Monotype Corsiva" w:hAnsi="Monotype Corsiva"/>
                          <w:sz w:val="24"/>
                          <w:szCs w:val="24"/>
                        </w:rPr>
                      </w:pPr>
                      <w:proofErr w:type="gramStart"/>
                      <w:r w:rsidRPr="00D40FD6">
                        <w:rPr>
                          <w:rFonts w:ascii="Monotype Corsiva" w:hAnsi="Monotype Corsiva"/>
                          <w:sz w:val="24"/>
                          <w:szCs w:val="24"/>
                        </w:rPr>
                        <w:t>Geleceğin yetişkinleri olan öğrencilerimiz, aileleri ve sosyal çevremiz için; eğitim ve öğretimde daima kaliteyi yüksek tutan, sürekli değişen ve gelişen bir kurum olabilmek amacıyla; standartları yakalama yolunda demokratik, katılımcı, çağdaş bireyler yetiştirebilmek için okulumuzun tüm imkânlarını okul toplumuna sunan, eğitim-öğretim etkinliklerinin yanında sosyal etkinliklere önem veren, Okul Öncesi Eğitim Kurumları arasında eğitim kalitesini yakalamış, ilçemizdeki diğer anaokullarınca örnek alınan ve markalaşmış bir ANAOKULU olabilmek.</w:t>
                      </w:r>
                      <w:proofErr w:type="gramEnd"/>
                    </w:p>
                  </w:txbxContent>
                </v:textbox>
                <w10:wrap anchorx="margin"/>
              </v:roundrect>
            </w:pict>
          </mc:Fallback>
        </mc:AlternateContent>
      </w:r>
    </w:p>
    <w:p w14:paraId="50646DBC" w14:textId="3058F12E" w:rsidR="001C5978" w:rsidRPr="0007479A" w:rsidRDefault="001C5978" w:rsidP="001C5978">
      <w:pPr>
        <w:pStyle w:val="GvdeMetni"/>
        <w:spacing w:before="1"/>
        <w:rPr>
          <w:rFonts w:ascii="Times New Roman" w:hAnsi="Times New Roman" w:cs="Times New Roman"/>
          <w:b/>
          <w:noProof/>
        </w:rPr>
      </w:pPr>
    </w:p>
    <w:p w14:paraId="37D29ED6" w14:textId="170B7224" w:rsidR="001C5978" w:rsidRPr="0007479A" w:rsidRDefault="001C5978" w:rsidP="001C5978">
      <w:pPr>
        <w:pStyle w:val="GvdeMetni"/>
        <w:spacing w:before="1"/>
        <w:rPr>
          <w:rFonts w:ascii="Times New Roman" w:hAnsi="Times New Roman" w:cs="Times New Roman"/>
          <w:b/>
          <w:noProof/>
        </w:rPr>
      </w:pPr>
    </w:p>
    <w:p w14:paraId="262453E8" w14:textId="32B0A369" w:rsidR="001C5978" w:rsidRPr="0007479A" w:rsidRDefault="001C5978" w:rsidP="001C5978">
      <w:pPr>
        <w:pStyle w:val="GvdeMetni"/>
        <w:spacing w:before="1"/>
        <w:rPr>
          <w:rFonts w:ascii="Times New Roman" w:hAnsi="Times New Roman" w:cs="Times New Roman"/>
          <w:b/>
          <w:noProof/>
        </w:rPr>
      </w:pPr>
    </w:p>
    <w:p w14:paraId="5AB3AECA" w14:textId="3E295CA1" w:rsidR="001C5978" w:rsidRPr="0007479A" w:rsidRDefault="001C5978" w:rsidP="001C5978">
      <w:pPr>
        <w:pStyle w:val="GvdeMetni"/>
        <w:spacing w:before="1"/>
        <w:rPr>
          <w:rFonts w:ascii="Times New Roman" w:hAnsi="Times New Roman" w:cs="Times New Roman"/>
          <w:b/>
          <w:noProof/>
        </w:rPr>
      </w:pPr>
    </w:p>
    <w:p w14:paraId="3A456E79" w14:textId="01FC6069" w:rsidR="001C5978" w:rsidRPr="0007479A" w:rsidRDefault="001C5978" w:rsidP="001C5978">
      <w:pPr>
        <w:pStyle w:val="GvdeMetni"/>
        <w:spacing w:before="1"/>
        <w:rPr>
          <w:rFonts w:ascii="Times New Roman" w:hAnsi="Times New Roman" w:cs="Times New Roman"/>
          <w:b/>
          <w:noProof/>
        </w:rPr>
      </w:pPr>
    </w:p>
    <w:p w14:paraId="14ABF1CD" w14:textId="55DA9599" w:rsidR="001C5978" w:rsidRPr="0007479A" w:rsidRDefault="001C5978" w:rsidP="001C5978">
      <w:pPr>
        <w:pStyle w:val="GvdeMetni"/>
        <w:spacing w:before="1"/>
        <w:rPr>
          <w:rFonts w:ascii="Times New Roman" w:hAnsi="Times New Roman" w:cs="Times New Roman"/>
          <w:b/>
          <w:noProof/>
        </w:rPr>
      </w:pPr>
    </w:p>
    <w:p w14:paraId="2367F0C9" w14:textId="093A6DCB" w:rsidR="00DA3B5D" w:rsidRPr="0007479A" w:rsidRDefault="00DA3B5D" w:rsidP="001C5978">
      <w:pPr>
        <w:pStyle w:val="GvdeMetni"/>
        <w:spacing w:before="1"/>
        <w:rPr>
          <w:rFonts w:ascii="Times New Roman" w:hAnsi="Times New Roman" w:cs="Times New Roman"/>
          <w:b/>
          <w:noProof/>
        </w:rPr>
      </w:pPr>
    </w:p>
    <w:p w14:paraId="658D020B" w14:textId="1B3539BE" w:rsidR="001C5978" w:rsidRPr="0007479A" w:rsidRDefault="001C5978" w:rsidP="001C5978">
      <w:pPr>
        <w:pStyle w:val="GvdeMetni"/>
        <w:spacing w:before="1"/>
        <w:rPr>
          <w:rFonts w:ascii="Times New Roman" w:hAnsi="Times New Roman" w:cs="Times New Roman"/>
          <w:b/>
          <w:noProof/>
        </w:rPr>
      </w:pPr>
    </w:p>
    <w:p w14:paraId="6D945495" w14:textId="764DD02C" w:rsidR="001C5978" w:rsidRPr="0007479A" w:rsidRDefault="001C5978" w:rsidP="001C5978">
      <w:pPr>
        <w:pStyle w:val="GvdeMetni"/>
        <w:spacing w:before="1"/>
        <w:rPr>
          <w:rFonts w:ascii="Times New Roman" w:hAnsi="Times New Roman" w:cs="Times New Roman"/>
          <w:b/>
          <w:noProof/>
        </w:rPr>
      </w:pPr>
    </w:p>
    <w:p w14:paraId="6E7DCA3E" w14:textId="7FCD86A8" w:rsidR="001C5978" w:rsidRPr="0007479A" w:rsidRDefault="001C5978" w:rsidP="001C5978">
      <w:pPr>
        <w:pStyle w:val="GvdeMetni"/>
        <w:spacing w:before="1"/>
        <w:rPr>
          <w:rFonts w:ascii="Times New Roman" w:hAnsi="Times New Roman" w:cs="Times New Roman"/>
          <w:b/>
          <w:noProof/>
        </w:rPr>
      </w:pPr>
    </w:p>
    <w:p w14:paraId="6AC49EF0" w14:textId="10DBDEA2" w:rsidR="001C5978" w:rsidRPr="0007479A" w:rsidRDefault="009E31ED"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2B8440C8">
                <wp:simplePos x="0" y="0"/>
                <wp:positionH relativeFrom="column">
                  <wp:posOffset>815975</wp:posOffset>
                </wp:positionH>
                <wp:positionV relativeFrom="paragraph">
                  <wp:posOffset>176530</wp:posOffset>
                </wp:positionV>
                <wp:extent cx="3924935" cy="3486150"/>
                <wp:effectExtent l="0" t="0" r="18415" b="1905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935" cy="3486150"/>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322D93" w:rsidRPr="006374FD" w:rsidRDefault="00322D9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tbl>
                            <w:tblPr>
                              <w:tblW w:w="8937" w:type="dxa"/>
                              <w:tblInd w:w="254" w:type="dxa"/>
                              <w:tblLayout w:type="fixed"/>
                              <w:tblLook w:val="0000" w:firstRow="0" w:lastRow="0" w:firstColumn="0" w:lastColumn="0" w:noHBand="0" w:noVBand="0"/>
                            </w:tblPr>
                            <w:tblGrid>
                              <w:gridCol w:w="108"/>
                              <w:gridCol w:w="8721"/>
                              <w:gridCol w:w="108"/>
                            </w:tblGrid>
                            <w:tr w:rsidR="00322D93" w:rsidRPr="009E31ED" w14:paraId="29A24FFE" w14:textId="77777777" w:rsidTr="00D40FD6">
                              <w:trPr>
                                <w:gridAfter w:val="1"/>
                                <w:wAfter w:w="108" w:type="dxa"/>
                                <w:trHeight w:val="409"/>
                              </w:trPr>
                              <w:tc>
                                <w:tcPr>
                                  <w:tcW w:w="8829" w:type="dxa"/>
                                  <w:gridSpan w:val="2"/>
                                  <w:vAlign w:val="center"/>
                                </w:tcPr>
                                <w:p w14:paraId="27B01855"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Güçlü iletişim</w:t>
                                  </w:r>
                                </w:p>
                              </w:tc>
                            </w:tr>
                            <w:tr w:rsidR="00322D93" w:rsidRPr="009E31ED" w14:paraId="00573B7D" w14:textId="77777777" w:rsidTr="00D40FD6">
                              <w:trPr>
                                <w:gridAfter w:val="1"/>
                                <w:wAfter w:w="108" w:type="dxa"/>
                                <w:trHeight w:val="409"/>
                              </w:trPr>
                              <w:tc>
                                <w:tcPr>
                                  <w:tcW w:w="8829" w:type="dxa"/>
                                  <w:gridSpan w:val="2"/>
                                  <w:vAlign w:val="center"/>
                                </w:tcPr>
                                <w:p w14:paraId="52E39851"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Çözüm odaklı yönetim anlayışı</w:t>
                                  </w:r>
                                </w:p>
                              </w:tc>
                            </w:tr>
                            <w:tr w:rsidR="00322D93" w:rsidRPr="009E31ED" w14:paraId="4F30E831" w14:textId="77777777" w:rsidTr="00D40FD6">
                              <w:trPr>
                                <w:gridAfter w:val="1"/>
                                <w:wAfter w:w="108" w:type="dxa"/>
                                <w:trHeight w:val="424"/>
                              </w:trPr>
                              <w:tc>
                                <w:tcPr>
                                  <w:tcW w:w="8829" w:type="dxa"/>
                                  <w:gridSpan w:val="2"/>
                                  <w:vAlign w:val="center"/>
                                </w:tcPr>
                                <w:p w14:paraId="2D91D8A4"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Sosyal sorumluluk bilinci</w:t>
                                  </w:r>
                                </w:p>
                              </w:tc>
                            </w:tr>
                            <w:tr w:rsidR="00322D93" w:rsidRPr="009E31ED" w14:paraId="50C2E202" w14:textId="77777777" w:rsidTr="00D40FD6">
                              <w:trPr>
                                <w:gridAfter w:val="1"/>
                                <w:wAfter w:w="108" w:type="dxa"/>
                                <w:trHeight w:val="424"/>
                              </w:trPr>
                              <w:tc>
                                <w:tcPr>
                                  <w:tcW w:w="8829" w:type="dxa"/>
                                  <w:gridSpan w:val="2"/>
                                  <w:vAlign w:val="center"/>
                                </w:tcPr>
                                <w:p w14:paraId="22487525"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İnsana saygı ve güven</w:t>
                                  </w:r>
                                </w:p>
                              </w:tc>
                            </w:tr>
                            <w:tr w:rsidR="00322D93" w:rsidRPr="009E31ED" w14:paraId="4CE8EFA3" w14:textId="77777777" w:rsidTr="00D40FD6">
                              <w:trPr>
                                <w:gridAfter w:val="1"/>
                                <w:wAfter w:w="108" w:type="dxa"/>
                                <w:trHeight w:val="424"/>
                              </w:trPr>
                              <w:tc>
                                <w:tcPr>
                                  <w:tcW w:w="8829" w:type="dxa"/>
                                  <w:gridSpan w:val="2"/>
                                  <w:vAlign w:val="center"/>
                                </w:tcPr>
                                <w:p w14:paraId="5F655133"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Teknolojiye uyum</w:t>
                                  </w:r>
                                </w:p>
                              </w:tc>
                            </w:tr>
                            <w:tr w:rsidR="00322D93" w:rsidRPr="009E31ED" w14:paraId="2D495373" w14:textId="77777777" w:rsidTr="00D40FD6">
                              <w:trPr>
                                <w:gridAfter w:val="1"/>
                                <w:wAfter w:w="108" w:type="dxa"/>
                                <w:trHeight w:val="424"/>
                              </w:trPr>
                              <w:tc>
                                <w:tcPr>
                                  <w:tcW w:w="8829" w:type="dxa"/>
                                  <w:gridSpan w:val="2"/>
                                  <w:vAlign w:val="center"/>
                                </w:tcPr>
                                <w:p w14:paraId="1F3E1F73"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Çevre bilinci gelişmişlik</w:t>
                                  </w:r>
                                </w:p>
                              </w:tc>
                            </w:tr>
                            <w:tr w:rsidR="00322D93" w:rsidRPr="009E31ED" w14:paraId="147FC8B3" w14:textId="77777777" w:rsidTr="00D40FD6">
                              <w:trPr>
                                <w:gridBefore w:val="1"/>
                                <w:wBefore w:w="108" w:type="dxa"/>
                                <w:trHeight w:val="424"/>
                              </w:trPr>
                              <w:tc>
                                <w:tcPr>
                                  <w:tcW w:w="8829" w:type="dxa"/>
                                  <w:gridSpan w:val="2"/>
                                  <w:vAlign w:val="center"/>
                                </w:tcPr>
                                <w:p w14:paraId="05BF3C7A"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Kaliteli hizmet anlayışı</w:t>
                                  </w:r>
                                </w:p>
                              </w:tc>
                            </w:tr>
                            <w:tr w:rsidR="00322D93" w:rsidRPr="009E31ED" w14:paraId="7D2AFEBB" w14:textId="77777777" w:rsidTr="00D40FD6">
                              <w:trPr>
                                <w:gridBefore w:val="1"/>
                                <w:wBefore w:w="108" w:type="dxa"/>
                                <w:trHeight w:val="424"/>
                              </w:trPr>
                              <w:tc>
                                <w:tcPr>
                                  <w:tcW w:w="8829" w:type="dxa"/>
                                  <w:gridSpan w:val="2"/>
                                  <w:vAlign w:val="center"/>
                                </w:tcPr>
                                <w:p w14:paraId="05432D3C"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Fırsat eşitliği</w:t>
                                  </w:r>
                                </w:p>
                              </w:tc>
                            </w:tr>
                            <w:tr w:rsidR="00322D93" w:rsidRPr="009E31ED" w14:paraId="151398AD" w14:textId="77777777" w:rsidTr="00D40FD6">
                              <w:trPr>
                                <w:gridBefore w:val="1"/>
                                <w:wBefore w:w="108" w:type="dxa"/>
                                <w:trHeight w:val="424"/>
                              </w:trPr>
                              <w:tc>
                                <w:tcPr>
                                  <w:tcW w:w="8829" w:type="dxa"/>
                                  <w:gridSpan w:val="2"/>
                                  <w:vAlign w:val="center"/>
                                </w:tcPr>
                                <w:p w14:paraId="757B4504"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Etkin ve verimli kaynak kullanımı</w:t>
                                  </w:r>
                                </w:p>
                              </w:tc>
                            </w:tr>
                            <w:tr w:rsidR="00322D93" w:rsidRPr="009E31ED" w14:paraId="7C160A1B" w14:textId="77777777" w:rsidTr="00D40FD6">
                              <w:trPr>
                                <w:gridBefore w:val="1"/>
                                <w:wBefore w:w="108" w:type="dxa"/>
                                <w:trHeight w:val="424"/>
                              </w:trPr>
                              <w:tc>
                                <w:tcPr>
                                  <w:tcW w:w="8829" w:type="dxa"/>
                                  <w:gridSpan w:val="2"/>
                                  <w:vAlign w:val="center"/>
                                </w:tcPr>
                                <w:p w14:paraId="2BD4DFD1"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Görev ve sorumluluk bilinci</w:t>
                                  </w:r>
                                </w:p>
                                <w:p w14:paraId="209B2CE5"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İşbirliği ve katılımcılık</w:t>
                                  </w:r>
                                </w:p>
                              </w:tc>
                            </w:tr>
                          </w:tbl>
                          <w:p w14:paraId="1F89C28E" w14:textId="77777777" w:rsidR="00322D93" w:rsidRPr="005571CE" w:rsidRDefault="00322D93" w:rsidP="00857A89">
                            <w:pPr>
                              <w:spacing w:before="12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64.25pt;margin-top:13.9pt;width:309.05pt;height:27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" fillcolor="white [3201]" strokecolor="#8064a2 [3207]" strokeweight="2pt">
                <v:textbox>
                  <w:txbxContent>
                    <w:p w14:paraId="007B5699" w14:textId="77777777" w:rsidR="00322D93" w:rsidRPr="006374FD" w:rsidRDefault="00322D9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tbl>
                      <w:tblPr>
                        <w:tblW w:w="8937" w:type="dxa"/>
                        <w:tblInd w:w="254" w:type="dxa"/>
                        <w:tblLayout w:type="fixed"/>
                        <w:tblLook w:val="0000" w:firstRow="0" w:lastRow="0" w:firstColumn="0" w:lastColumn="0" w:noHBand="0" w:noVBand="0"/>
                      </w:tblPr>
                      <w:tblGrid>
                        <w:gridCol w:w="108"/>
                        <w:gridCol w:w="8721"/>
                        <w:gridCol w:w="108"/>
                      </w:tblGrid>
                      <w:tr w:rsidR="00322D93" w:rsidRPr="009E31ED" w14:paraId="29A24FFE" w14:textId="77777777" w:rsidTr="00D40FD6">
                        <w:trPr>
                          <w:gridAfter w:val="1"/>
                          <w:wAfter w:w="108" w:type="dxa"/>
                          <w:trHeight w:val="409"/>
                        </w:trPr>
                        <w:tc>
                          <w:tcPr>
                            <w:tcW w:w="8829" w:type="dxa"/>
                            <w:gridSpan w:val="2"/>
                            <w:vAlign w:val="center"/>
                          </w:tcPr>
                          <w:p w14:paraId="27B01855"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Güçlü iletişim</w:t>
                            </w:r>
                          </w:p>
                        </w:tc>
                      </w:tr>
                      <w:tr w:rsidR="00322D93" w:rsidRPr="009E31ED" w14:paraId="00573B7D" w14:textId="77777777" w:rsidTr="00D40FD6">
                        <w:trPr>
                          <w:gridAfter w:val="1"/>
                          <w:wAfter w:w="108" w:type="dxa"/>
                          <w:trHeight w:val="409"/>
                        </w:trPr>
                        <w:tc>
                          <w:tcPr>
                            <w:tcW w:w="8829" w:type="dxa"/>
                            <w:gridSpan w:val="2"/>
                            <w:vAlign w:val="center"/>
                          </w:tcPr>
                          <w:p w14:paraId="52E39851"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Çözüm odaklı yönetim anlayışı</w:t>
                            </w:r>
                          </w:p>
                        </w:tc>
                      </w:tr>
                      <w:tr w:rsidR="00322D93" w:rsidRPr="009E31ED" w14:paraId="4F30E831" w14:textId="77777777" w:rsidTr="00D40FD6">
                        <w:trPr>
                          <w:gridAfter w:val="1"/>
                          <w:wAfter w:w="108" w:type="dxa"/>
                          <w:trHeight w:val="424"/>
                        </w:trPr>
                        <w:tc>
                          <w:tcPr>
                            <w:tcW w:w="8829" w:type="dxa"/>
                            <w:gridSpan w:val="2"/>
                            <w:vAlign w:val="center"/>
                          </w:tcPr>
                          <w:p w14:paraId="2D91D8A4"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Sosyal sorumluluk bilinci</w:t>
                            </w:r>
                          </w:p>
                        </w:tc>
                      </w:tr>
                      <w:tr w:rsidR="00322D93" w:rsidRPr="009E31ED" w14:paraId="50C2E202" w14:textId="77777777" w:rsidTr="00D40FD6">
                        <w:trPr>
                          <w:gridAfter w:val="1"/>
                          <w:wAfter w:w="108" w:type="dxa"/>
                          <w:trHeight w:val="424"/>
                        </w:trPr>
                        <w:tc>
                          <w:tcPr>
                            <w:tcW w:w="8829" w:type="dxa"/>
                            <w:gridSpan w:val="2"/>
                            <w:vAlign w:val="center"/>
                          </w:tcPr>
                          <w:p w14:paraId="22487525"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İnsana saygı ve güven</w:t>
                            </w:r>
                          </w:p>
                        </w:tc>
                      </w:tr>
                      <w:tr w:rsidR="00322D93" w:rsidRPr="009E31ED" w14:paraId="4CE8EFA3" w14:textId="77777777" w:rsidTr="00D40FD6">
                        <w:trPr>
                          <w:gridAfter w:val="1"/>
                          <w:wAfter w:w="108" w:type="dxa"/>
                          <w:trHeight w:val="424"/>
                        </w:trPr>
                        <w:tc>
                          <w:tcPr>
                            <w:tcW w:w="8829" w:type="dxa"/>
                            <w:gridSpan w:val="2"/>
                            <w:vAlign w:val="center"/>
                          </w:tcPr>
                          <w:p w14:paraId="5F655133"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Teknolojiye uyum</w:t>
                            </w:r>
                          </w:p>
                        </w:tc>
                      </w:tr>
                      <w:tr w:rsidR="00322D93" w:rsidRPr="009E31ED" w14:paraId="2D495373" w14:textId="77777777" w:rsidTr="00D40FD6">
                        <w:trPr>
                          <w:gridAfter w:val="1"/>
                          <w:wAfter w:w="108" w:type="dxa"/>
                          <w:trHeight w:val="424"/>
                        </w:trPr>
                        <w:tc>
                          <w:tcPr>
                            <w:tcW w:w="8829" w:type="dxa"/>
                            <w:gridSpan w:val="2"/>
                            <w:vAlign w:val="center"/>
                          </w:tcPr>
                          <w:p w14:paraId="1F3E1F73"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Çevre bilinci gelişmişlik</w:t>
                            </w:r>
                          </w:p>
                        </w:tc>
                      </w:tr>
                      <w:tr w:rsidR="00322D93" w:rsidRPr="009E31ED" w14:paraId="147FC8B3" w14:textId="77777777" w:rsidTr="00D40FD6">
                        <w:trPr>
                          <w:gridBefore w:val="1"/>
                          <w:wBefore w:w="108" w:type="dxa"/>
                          <w:trHeight w:val="424"/>
                        </w:trPr>
                        <w:tc>
                          <w:tcPr>
                            <w:tcW w:w="8829" w:type="dxa"/>
                            <w:gridSpan w:val="2"/>
                            <w:vAlign w:val="center"/>
                          </w:tcPr>
                          <w:p w14:paraId="05BF3C7A"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Kaliteli hizmet anlayışı</w:t>
                            </w:r>
                          </w:p>
                        </w:tc>
                      </w:tr>
                      <w:tr w:rsidR="00322D93" w:rsidRPr="009E31ED" w14:paraId="7D2AFEBB" w14:textId="77777777" w:rsidTr="00D40FD6">
                        <w:trPr>
                          <w:gridBefore w:val="1"/>
                          <w:wBefore w:w="108" w:type="dxa"/>
                          <w:trHeight w:val="424"/>
                        </w:trPr>
                        <w:tc>
                          <w:tcPr>
                            <w:tcW w:w="8829" w:type="dxa"/>
                            <w:gridSpan w:val="2"/>
                            <w:vAlign w:val="center"/>
                          </w:tcPr>
                          <w:p w14:paraId="05432D3C"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Fırsat eşitliği</w:t>
                            </w:r>
                          </w:p>
                        </w:tc>
                      </w:tr>
                      <w:tr w:rsidR="00322D93" w:rsidRPr="009E31ED" w14:paraId="151398AD" w14:textId="77777777" w:rsidTr="00D40FD6">
                        <w:trPr>
                          <w:gridBefore w:val="1"/>
                          <w:wBefore w:w="108" w:type="dxa"/>
                          <w:trHeight w:val="424"/>
                        </w:trPr>
                        <w:tc>
                          <w:tcPr>
                            <w:tcW w:w="8829" w:type="dxa"/>
                            <w:gridSpan w:val="2"/>
                            <w:vAlign w:val="center"/>
                          </w:tcPr>
                          <w:p w14:paraId="757B4504"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Etkin ve verimli kaynak kullanımı</w:t>
                            </w:r>
                          </w:p>
                        </w:tc>
                      </w:tr>
                      <w:tr w:rsidR="00322D93" w:rsidRPr="009E31ED" w14:paraId="7C160A1B" w14:textId="77777777" w:rsidTr="00D40FD6">
                        <w:trPr>
                          <w:gridBefore w:val="1"/>
                          <w:wBefore w:w="108" w:type="dxa"/>
                          <w:trHeight w:val="424"/>
                        </w:trPr>
                        <w:tc>
                          <w:tcPr>
                            <w:tcW w:w="8829" w:type="dxa"/>
                            <w:gridSpan w:val="2"/>
                            <w:vAlign w:val="center"/>
                          </w:tcPr>
                          <w:p w14:paraId="2BD4DFD1"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Görev ve sorumluluk bilinci</w:t>
                            </w:r>
                          </w:p>
                          <w:p w14:paraId="209B2CE5" w14:textId="77777777" w:rsidR="00322D93" w:rsidRPr="009E31ED" w:rsidRDefault="00322D93" w:rsidP="00857A89">
                            <w:pPr>
                              <w:widowControl/>
                              <w:numPr>
                                <w:ilvl w:val="0"/>
                                <w:numId w:val="31"/>
                              </w:numPr>
                              <w:autoSpaceDE/>
                              <w:autoSpaceDN/>
                              <w:rPr>
                                <w:rFonts w:ascii="Monotype Corsiva" w:hAnsi="Monotype Corsiva"/>
                                <w:sz w:val="24"/>
                                <w:szCs w:val="24"/>
                              </w:rPr>
                            </w:pPr>
                            <w:r w:rsidRPr="009E31ED">
                              <w:rPr>
                                <w:rFonts w:ascii="Monotype Corsiva" w:hAnsi="Monotype Corsiva"/>
                                <w:sz w:val="24"/>
                                <w:szCs w:val="24"/>
                              </w:rPr>
                              <w:t>İşbirliği ve katılımcılık</w:t>
                            </w:r>
                          </w:p>
                        </w:tc>
                      </w:tr>
                    </w:tbl>
                    <w:p w14:paraId="1F89C28E" w14:textId="77777777" w:rsidR="00322D93" w:rsidRPr="005571CE" w:rsidRDefault="00322D93" w:rsidP="00857A89">
                      <w:pPr>
                        <w:spacing w:before="120"/>
                        <w:rPr>
                          <w:sz w:val="24"/>
                          <w:szCs w:val="24"/>
                        </w:rPr>
                      </w:pPr>
                    </w:p>
                  </w:txbxContent>
                </v:textbox>
              </v:shape>
            </w:pict>
          </mc:Fallback>
        </mc:AlternateContent>
      </w:r>
    </w:p>
    <w:p w14:paraId="452185FD" w14:textId="79D07D52" w:rsidR="004D66C4" w:rsidRPr="0007479A" w:rsidRDefault="004D66C4" w:rsidP="001C5978">
      <w:pPr>
        <w:pStyle w:val="GvdeMetni"/>
        <w:spacing w:before="1"/>
        <w:rPr>
          <w:rFonts w:ascii="Times New Roman" w:hAnsi="Times New Roman" w:cs="Times New Roman"/>
          <w:b/>
          <w:noProof/>
        </w:rPr>
      </w:pPr>
    </w:p>
    <w:p w14:paraId="321E0444" w14:textId="4FABE779" w:rsidR="004D66C4" w:rsidRPr="0007479A" w:rsidRDefault="004D66C4" w:rsidP="001C5978">
      <w:pPr>
        <w:pStyle w:val="GvdeMetni"/>
        <w:spacing w:before="1"/>
        <w:rPr>
          <w:rFonts w:ascii="Times New Roman" w:hAnsi="Times New Roman" w:cs="Times New Roman"/>
          <w:b/>
          <w:noProof/>
        </w:rPr>
      </w:pPr>
    </w:p>
    <w:p w14:paraId="449677E0" w14:textId="77129C70" w:rsidR="004D66C4" w:rsidRPr="0007479A" w:rsidRDefault="004D66C4" w:rsidP="001C5978">
      <w:pPr>
        <w:pStyle w:val="GvdeMetni"/>
        <w:spacing w:before="1"/>
        <w:rPr>
          <w:rFonts w:ascii="Times New Roman" w:hAnsi="Times New Roman" w:cs="Times New Roman"/>
          <w:b/>
          <w:noProof/>
        </w:rPr>
      </w:pPr>
    </w:p>
    <w:p w14:paraId="5B8197AD" w14:textId="624F7417" w:rsidR="004D66C4" w:rsidRPr="0007479A" w:rsidRDefault="004D66C4" w:rsidP="001C5978">
      <w:pPr>
        <w:pStyle w:val="GvdeMetni"/>
        <w:spacing w:before="1"/>
        <w:rPr>
          <w:rFonts w:ascii="Times New Roman" w:hAnsi="Times New Roman" w:cs="Times New Roman"/>
          <w:b/>
          <w:noProof/>
        </w:rPr>
      </w:pPr>
    </w:p>
    <w:p w14:paraId="15A4B6BF" w14:textId="62263489" w:rsidR="004D66C4" w:rsidRPr="0007479A" w:rsidRDefault="004D66C4" w:rsidP="001C5978">
      <w:pPr>
        <w:pStyle w:val="GvdeMetni"/>
        <w:spacing w:before="1"/>
        <w:rPr>
          <w:rFonts w:ascii="Times New Roman" w:hAnsi="Times New Roman" w:cs="Times New Roman"/>
          <w:b/>
          <w:noProof/>
        </w:rPr>
      </w:pPr>
    </w:p>
    <w:p w14:paraId="6B036A44" w14:textId="08EE2F05" w:rsidR="004D66C4" w:rsidRPr="0007479A" w:rsidRDefault="004D66C4" w:rsidP="001C5978">
      <w:pPr>
        <w:pStyle w:val="GvdeMetni"/>
        <w:spacing w:before="1"/>
        <w:rPr>
          <w:rFonts w:ascii="Times New Roman" w:hAnsi="Times New Roman" w:cs="Times New Roman"/>
          <w:b/>
          <w:noProof/>
        </w:rPr>
      </w:pPr>
    </w:p>
    <w:p w14:paraId="7D10AB56" w14:textId="67CB965A" w:rsidR="004D66C4" w:rsidRPr="0007479A" w:rsidRDefault="004D66C4" w:rsidP="001C5978">
      <w:pPr>
        <w:pStyle w:val="GvdeMetni"/>
        <w:spacing w:before="1"/>
        <w:rPr>
          <w:rFonts w:ascii="Times New Roman" w:hAnsi="Times New Roman" w:cs="Times New Roman"/>
          <w:b/>
          <w:noProof/>
        </w:rPr>
      </w:pPr>
    </w:p>
    <w:p w14:paraId="0389ED2B" w14:textId="3C181EA1"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250450D9" w:rsidR="001C5978" w:rsidRDefault="001C5978" w:rsidP="001C5978">
      <w:pPr>
        <w:pStyle w:val="GvdeMetni"/>
        <w:spacing w:before="1"/>
        <w:rPr>
          <w:rFonts w:ascii="Times New Roman" w:hAnsi="Times New Roman" w:cs="Times New Roman"/>
          <w:b/>
          <w:noProof/>
        </w:rPr>
      </w:pPr>
    </w:p>
    <w:p w14:paraId="319E4ED5" w14:textId="1943935B" w:rsidR="00857A89" w:rsidRDefault="00857A89" w:rsidP="001C5978">
      <w:pPr>
        <w:pStyle w:val="GvdeMetni"/>
        <w:spacing w:before="1"/>
        <w:rPr>
          <w:rFonts w:ascii="Times New Roman" w:hAnsi="Times New Roman" w:cs="Times New Roman"/>
          <w:b/>
          <w:noProof/>
        </w:rPr>
      </w:pPr>
    </w:p>
    <w:p w14:paraId="5078CBC5" w14:textId="77777777" w:rsidR="00857A89" w:rsidRPr="0007479A" w:rsidRDefault="00857A89"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A768846" w14:textId="4F12FBCE" w:rsidR="009E31ED" w:rsidRPr="009E31ED" w:rsidRDefault="00F650BD" w:rsidP="009E31E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5188461C" w14:textId="577471F5" w:rsidR="00F650BD" w:rsidRDefault="00F650BD" w:rsidP="00F650BD">
      <w:pPr>
        <w:rPr>
          <w:rFonts w:ascii="Times New Roman" w:hAnsi="Times New Roman" w:cs="Times New Roman"/>
          <w:noProof/>
          <w:color w:val="984806"/>
          <w:sz w:val="24"/>
          <w:szCs w:val="24"/>
        </w:rPr>
      </w:pPr>
    </w:p>
    <w:tbl>
      <w:tblPr>
        <w:tblStyle w:val="KlavuzuTablo4-Vurgu211"/>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898"/>
      </w:tblGrid>
      <w:tr w:rsidR="00080E3F" w:rsidRPr="00D453B5" w14:paraId="297DB800" w14:textId="77777777" w:rsidTr="00322D93">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2342" w:type="dxa"/>
            <w:shd w:val="clear" w:color="auto" w:fill="943634"/>
            <w:vAlign w:val="center"/>
          </w:tcPr>
          <w:p w14:paraId="1AF70B30" w14:textId="77777777" w:rsidR="00080E3F" w:rsidRPr="00D453B5" w:rsidRDefault="00080E3F" w:rsidP="00322D93">
            <w:pPr>
              <w:jc w:val="right"/>
              <w:rPr>
                <w:rFonts w:eastAsia="Times New Roman"/>
                <w:noProof/>
              </w:rPr>
            </w:pPr>
            <w:r w:rsidRPr="00D453B5">
              <w:rPr>
                <w:rFonts w:eastAsia="Times New Roman"/>
                <w:noProof/>
              </w:rPr>
              <w:t>AMAÇ 1 (A1)</w:t>
            </w:r>
          </w:p>
        </w:tc>
        <w:tc>
          <w:tcPr>
            <w:tcW w:w="6898" w:type="dxa"/>
            <w:shd w:val="clear" w:color="auto" w:fill="943634"/>
            <w:vAlign w:val="center"/>
          </w:tcPr>
          <w:p w14:paraId="1274E4E4" w14:textId="77777777" w:rsidR="00080E3F" w:rsidRPr="00D453B5" w:rsidRDefault="00080E3F" w:rsidP="00322D93">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D453B5">
              <w:rPr>
                <w:rFonts w:eastAsia="Times New Roman"/>
                <w:noProof/>
              </w:rPr>
              <w:t>Öğrencilerin kaliteli eğitime erişimleri fırsat eşitliği temelinde artırılarak tüm gelişim alanlarını kapsayacak şekilde çok yönlü gelişimleri sağlanacaktır.</w:t>
            </w:r>
          </w:p>
        </w:tc>
      </w:tr>
      <w:tr w:rsidR="00080E3F" w:rsidRPr="00D453B5" w14:paraId="71E07688" w14:textId="77777777" w:rsidTr="00322D9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342" w:type="dxa"/>
            <w:shd w:val="clear" w:color="auto" w:fill="FFFFFF" w:themeFill="background1"/>
            <w:vAlign w:val="center"/>
          </w:tcPr>
          <w:p w14:paraId="5708A22E" w14:textId="77777777" w:rsidR="00080E3F" w:rsidRPr="00D453B5" w:rsidRDefault="00080E3F" w:rsidP="00322D93">
            <w:pPr>
              <w:jc w:val="right"/>
              <w:rPr>
                <w:rFonts w:eastAsia="Times New Roman"/>
                <w:noProof/>
                <w:color w:val="000000"/>
              </w:rPr>
            </w:pPr>
            <w:r w:rsidRPr="00D453B5">
              <w:rPr>
                <w:rFonts w:eastAsia="Times New Roman"/>
                <w:noProof/>
                <w:color w:val="000000"/>
              </w:rPr>
              <w:t>Hedef 1.1 (H1.1)</w:t>
            </w:r>
          </w:p>
        </w:tc>
        <w:tc>
          <w:tcPr>
            <w:tcW w:w="6898" w:type="dxa"/>
            <w:shd w:val="clear" w:color="auto" w:fill="FFFFFF" w:themeFill="background1"/>
            <w:vAlign w:val="center"/>
          </w:tcPr>
          <w:p w14:paraId="014291D0" w14:textId="77777777" w:rsidR="00080E3F" w:rsidRPr="00D453B5" w:rsidRDefault="00080E3F" w:rsidP="00322D93">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D453B5">
              <w:rPr>
                <w:rFonts w:eastAsia="Times New Roman"/>
                <w:noProof/>
                <w:color w:val="000000"/>
              </w:rPr>
              <w:t>Okul öncesi eğitime erişim artırılacaktır.</w:t>
            </w:r>
          </w:p>
        </w:tc>
      </w:tr>
      <w:tr w:rsidR="00080E3F" w:rsidRPr="00D453B5" w14:paraId="3065698F" w14:textId="77777777" w:rsidTr="00322D93">
        <w:trPr>
          <w:trHeight w:val="392"/>
        </w:trPr>
        <w:tc>
          <w:tcPr>
            <w:cnfStyle w:val="001000000000" w:firstRow="0" w:lastRow="0" w:firstColumn="1" w:lastColumn="0" w:oddVBand="0" w:evenVBand="0" w:oddHBand="0" w:evenHBand="0" w:firstRowFirstColumn="0" w:firstRowLastColumn="0" w:lastRowFirstColumn="0" w:lastRowLastColumn="0"/>
            <w:tcW w:w="2342" w:type="dxa"/>
            <w:shd w:val="clear" w:color="auto" w:fill="943634"/>
            <w:vAlign w:val="center"/>
          </w:tcPr>
          <w:p w14:paraId="4B30326C" w14:textId="77777777" w:rsidR="00080E3F" w:rsidRPr="00D453B5" w:rsidRDefault="00080E3F" w:rsidP="00322D93">
            <w:pPr>
              <w:jc w:val="right"/>
              <w:rPr>
                <w:rFonts w:eastAsia="Times New Roman"/>
                <w:noProof/>
                <w:color w:val="FFFFFF"/>
              </w:rPr>
            </w:pPr>
            <w:r w:rsidRPr="00D453B5">
              <w:rPr>
                <w:rFonts w:eastAsia="Times New Roman"/>
                <w:noProof/>
                <w:color w:val="FFFFFF"/>
              </w:rPr>
              <w:t>AMAÇ 2 (A2)</w:t>
            </w:r>
          </w:p>
        </w:tc>
        <w:tc>
          <w:tcPr>
            <w:tcW w:w="6898" w:type="dxa"/>
            <w:shd w:val="clear" w:color="auto" w:fill="943634"/>
          </w:tcPr>
          <w:p w14:paraId="130B37B9" w14:textId="77777777" w:rsidR="00080E3F" w:rsidRPr="00D453B5" w:rsidRDefault="00080E3F" w:rsidP="00322D93">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D453B5">
              <w:rPr>
                <w:rFonts w:eastAsia="Times New Roman"/>
                <w:b/>
                <w:noProof/>
                <w:color w:val="FFFFFF"/>
              </w:rPr>
              <w:t>Eğitim ve öğretimin niteliğinin geliştirilmesi sağlanacaktır.</w:t>
            </w:r>
          </w:p>
        </w:tc>
      </w:tr>
      <w:tr w:rsidR="00080E3F" w:rsidRPr="00D453B5" w14:paraId="7CD9CF15" w14:textId="77777777" w:rsidTr="00322D9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342" w:type="dxa"/>
            <w:shd w:val="clear" w:color="auto" w:fill="FFFFFF" w:themeFill="background1"/>
            <w:vAlign w:val="center"/>
          </w:tcPr>
          <w:p w14:paraId="3D8F5303" w14:textId="77777777" w:rsidR="00080E3F" w:rsidRPr="00D453B5" w:rsidRDefault="00080E3F" w:rsidP="00322D93">
            <w:pPr>
              <w:jc w:val="right"/>
              <w:rPr>
                <w:rFonts w:eastAsia="Times New Roman"/>
                <w:noProof/>
                <w:color w:val="000000"/>
              </w:rPr>
            </w:pPr>
            <w:r w:rsidRPr="00D453B5">
              <w:rPr>
                <w:rFonts w:eastAsia="Times New Roman"/>
                <w:noProof/>
                <w:color w:val="000000"/>
              </w:rPr>
              <w:t>Hedef 2.1 (H2.1)</w:t>
            </w:r>
          </w:p>
        </w:tc>
        <w:tc>
          <w:tcPr>
            <w:tcW w:w="6898" w:type="dxa"/>
            <w:shd w:val="clear" w:color="auto" w:fill="FFFFFF" w:themeFill="background1"/>
          </w:tcPr>
          <w:p w14:paraId="3E707F8B" w14:textId="77777777" w:rsidR="00080E3F" w:rsidRPr="00D453B5" w:rsidRDefault="00080E3F" w:rsidP="00322D93">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D453B5">
              <w:rPr>
                <w:rFonts w:eastAsia="Times New Roman"/>
                <w:noProof/>
                <w:color w:val="000000"/>
              </w:rPr>
              <w:t>Okul öncesi eğitiminin niteliği artırılacaktır.</w:t>
            </w:r>
          </w:p>
        </w:tc>
      </w:tr>
      <w:tr w:rsidR="00080E3F" w:rsidRPr="00D453B5" w14:paraId="20EA1C33" w14:textId="77777777" w:rsidTr="00322D93">
        <w:trPr>
          <w:trHeight w:val="784"/>
        </w:trPr>
        <w:tc>
          <w:tcPr>
            <w:cnfStyle w:val="001000000000" w:firstRow="0" w:lastRow="0" w:firstColumn="1" w:lastColumn="0" w:oddVBand="0" w:evenVBand="0" w:oddHBand="0" w:evenHBand="0" w:firstRowFirstColumn="0" w:firstRowLastColumn="0" w:lastRowFirstColumn="0" w:lastRowLastColumn="0"/>
            <w:tcW w:w="2342" w:type="dxa"/>
            <w:shd w:val="clear" w:color="auto" w:fill="943634"/>
            <w:vAlign w:val="center"/>
          </w:tcPr>
          <w:p w14:paraId="4AEA65CB" w14:textId="77777777" w:rsidR="00080E3F" w:rsidRPr="00D453B5" w:rsidRDefault="00080E3F" w:rsidP="00322D93">
            <w:pPr>
              <w:jc w:val="right"/>
              <w:rPr>
                <w:rFonts w:eastAsia="Times New Roman"/>
                <w:noProof/>
                <w:color w:val="FFFFFF"/>
              </w:rPr>
            </w:pPr>
            <w:r w:rsidRPr="00D453B5">
              <w:rPr>
                <w:rFonts w:eastAsia="Times New Roman"/>
                <w:noProof/>
                <w:color w:val="FFFFFF"/>
              </w:rPr>
              <w:t>AMAÇ 3 (A3)</w:t>
            </w:r>
          </w:p>
        </w:tc>
        <w:tc>
          <w:tcPr>
            <w:tcW w:w="6898" w:type="dxa"/>
            <w:shd w:val="clear" w:color="auto" w:fill="943634"/>
          </w:tcPr>
          <w:p w14:paraId="1D4FFEAE" w14:textId="77777777" w:rsidR="00080E3F" w:rsidRPr="00D453B5" w:rsidRDefault="00080E3F" w:rsidP="00322D93">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D453B5">
              <w:rPr>
                <w:rFonts w:eastAsia="Times New Roman"/>
                <w:b/>
                <w:noProof/>
                <w:color w:val="FFFFFF"/>
              </w:rPr>
              <w:t>Okul öncesi eğitim kurumlarının, eğitimin temel ilkeleri doğrultusunda niteliğini arttırmak amacıyla kurumsal kapasite geliştirilecektir.</w:t>
            </w:r>
          </w:p>
        </w:tc>
      </w:tr>
      <w:tr w:rsidR="00080E3F" w:rsidRPr="00D453B5" w14:paraId="346DD503" w14:textId="77777777" w:rsidTr="00322D93">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342" w:type="dxa"/>
            <w:shd w:val="clear" w:color="auto" w:fill="FFFFFF" w:themeFill="background1"/>
            <w:vAlign w:val="center"/>
          </w:tcPr>
          <w:p w14:paraId="504892D7" w14:textId="77777777" w:rsidR="00080E3F" w:rsidRPr="00D453B5" w:rsidRDefault="00080E3F" w:rsidP="00322D93">
            <w:pPr>
              <w:jc w:val="right"/>
              <w:rPr>
                <w:rFonts w:eastAsia="Times New Roman"/>
                <w:noProof/>
                <w:color w:val="000000"/>
              </w:rPr>
            </w:pPr>
            <w:r w:rsidRPr="00D453B5">
              <w:rPr>
                <w:rFonts w:eastAsia="Times New Roman"/>
                <w:noProof/>
                <w:color w:val="000000"/>
              </w:rPr>
              <w:t>Hedef 3.1 (H3.1)</w:t>
            </w:r>
          </w:p>
        </w:tc>
        <w:tc>
          <w:tcPr>
            <w:tcW w:w="6898" w:type="dxa"/>
            <w:shd w:val="clear" w:color="auto" w:fill="FFFFFF" w:themeFill="background1"/>
          </w:tcPr>
          <w:p w14:paraId="0B36126F" w14:textId="77777777" w:rsidR="00080E3F" w:rsidRPr="00D453B5" w:rsidRDefault="00080E3F" w:rsidP="00322D93">
            <w:pPr>
              <w:tabs>
                <w:tab w:val="left" w:pos="1712"/>
              </w:tabs>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D453B5">
              <w:rPr>
                <w:rFonts w:eastAsia="Times New Roman"/>
                <w:noProof/>
                <w:color w:val="000000"/>
              </w:rPr>
              <w:t>Okul öncesi eğitim kurumlarında fiziki mekânların okulun ihtiyaç ve hedefleri doğrultusunda iyileştirilmesi sağlanacaktır.</w:t>
            </w:r>
          </w:p>
        </w:tc>
      </w:tr>
      <w:tr w:rsidR="00080E3F" w:rsidRPr="00D453B5" w14:paraId="6A34A57A" w14:textId="77777777" w:rsidTr="00322D93">
        <w:trPr>
          <w:trHeight w:val="784"/>
        </w:trPr>
        <w:tc>
          <w:tcPr>
            <w:cnfStyle w:val="001000000000" w:firstRow="0" w:lastRow="0" w:firstColumn="1" w:lastColumn="0" w:oddVBand="0" w:evenVBand="0" w:oddHBand="0" w:evenHBand="0" w:firstRowFirstColumn="0" w:firstRowLastColumn="0" w:lastRowFirstColumn="0" w:lastRowLastColumn="0"/>
            <w:tcW w:w="2342" w:type="dxa"/>
            <w:shd w:val="clear" w:color="auto" w:fill="943634"/>
            <w:vAlign w:val="center"/>
          </w:tcPr>
          <w:p w14:paraId="74919FC4" w14:textId="77777777" w:rsidR="00080E3F" w:rsidRPr="00D453B5" w:rsidRDefault="00080E3F" w:rsidP="00322D93">
            <w:pPr>
              <w:jc w:val="right"/>
              <w:rPr>
                <w:rFonts w:eastAsia="Times New Roman"/>
                <w:noProof/>
                <w:color w:val="FFFFFF"/>
              </w:rPr>
            </w:pPr>
            <w:r>
              <w:rPr>
                <w:rFonts w:eastAsia="Times New Roman"/>
                <w:noProof/>
                <w:color w:val="FFFFFF"/>
              </w:rPr>
              <w:t>AMAÇ 4 (A4</w:t>
            </w:r>
            <w:r w:rsidRPr="00D453B5">
              <w:rPr>
                <w:rFonts w:eastAsia="Times New Roman"/>
                <w:noProof/>
                <w:color w:val="FFFFFF"/>
              </w:rPr>
              <w:t>)</w:t>
            </w:r>
          </w:p>
        </w:tc>
        <w:tc>
          <w:tcPr>
            <w:tcW w:w="6898" w:type="dxa"/>
            <w:shd w:val="clear" w:color="auto" w:fill="943634"/>
          </w:tcPr>
          <w:p w14:paraId="11AB0D94" w14:textId="77777777" w:rsidR="00080E3F" w:rsidRPr="00D453B5" w:rsidRDefault="00080E3F" w:rsidP="00322D93">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D453B5">
              <w:rPr>
                <w:rFonts w:eastAsia="Times New Roman"/>
                <w:b/>
                <w:noProof/>
                <w:color w:val="FFFFFF"/>
              </w:rPr>
              <w:t>Kurumun insan kaynağı kapasitesini geliştirerek ulusal ve uluslararası standartlara uygun eğitim hizmeti sunulacaktır.</w:t>
            </w:r>
          </w:p>
        </w:tc>
      </w:tr>
      <w:tr w:rsidR="00080E3F" w:rsidRPr="00D453B5" w14:paraId="7985AD39" w14:textId="77777777" w:rsidTr="00322D9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342" w:type="dxa"/>
            <w:shd w:val="clear" w:color="auto" w:fill="FFFFFF" w:themeFill="background1"/>
            <w:vAlign w:val="center"/>
          </w:tcPr>
          <w:p w14:paraId="00BD3ACD" w14:textId="77777777" w:rsidR="00080E3F" w:rsidRPr="00D453B5" w:rsidRDefault="00080E3F" w:rsidP="00322D93">
            <w:pPr>
              <w:jc w:val="right"/>
              <w:rPr>
                <w:rFonts w:eastAsia="Times New Roman"/>
                <w:noProof/>
                <w:color w:val="000000"/>
              </w:rPr>
            </w:pPr>
            <w:r>
              <w:rPr>
                <w:rFonts w:eastAsia="Times New Roman"/>
                <w:noProof/>
                <w:color w:val="000000"/>
              </w:rPr>
              <w:t>Hedef 4.1 (H4</w:t>
            </w:r>
            <w:r w:rsidRPr="00D453B5">
              <w:rPr>
                <w:rFonts w:eastAsia="Times New Roman"/>
                <w:noProof/>
                <w:color w:val="000000"/>
              </w:rPr>
              <w:t>.1)</w:t>
            </w:r>
          </w:p>
        </w:tc>
        <w:tc>
          <w:tcPr>
            <w:tcW w:w="6898" w:type="dxa"/>
            <w:shd w:val="clear" w:color="auto" w:fill="FFFFFF" w:themeFill="background1"/>
          </w:tcPr>
          <w:p w14:paraId="76857926" w14:textId="77777777" w:rsidR="00080E3F" w:rsidRPr="00D453B5" w:rsidRDefault="00080E3F" w:rsidP="00322D93">
            <w:pPr>
              <w:tabs>
                <w:tab w:val="left" w:pos="1712"/>
              </w:tabs>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rPr>
            </w:pPr>
            <w:r w:rsidRPr="00D453B5">
              <w:rPr>
                <w:rFonts w:eastAsia="Times New Roman"/>
                <w:noProof/>
                <w:color w:val="000000" w:themeColor="text1"/>
              </w:rPr>
              <w:t>Okul aile işbirliği sağlanarak kurum kültürü geliştirilecektir.</w:t>
            </w:r>
          </w:p>
        </w:tc>
      </w:tr>
    </w:tbl>
    <w:p w14:paraId="29449D18" w14:textId="77777777" w:rsidR="00080E3F" w:rsidRPr="001A1E32" w:rsidRDefault="00080E3F"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14:paraId="77B0ACA6" w14:textId="33C6C505" w:rsidR="00C90D64" w:rsidRDefault="00C90D64" w:rsidP="00F650BD">
      <w:pPr>
        <w:rPr>
          <w:rFonts w:cs="Times New Roman"/>
          <w:noProof/>
          <w:sz w:val="20"/>
          <w:szCs w:val="20"/>
        </w:rPr>
      </w:pPr>
    </w:p>
    <w:tbl>
      <w:tblPr>
        <w:tblStyle w:val="KlavuzuTablo4-Vurgu22"/>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5934D1" w:rsidRPr="00963B22" w14:paraId="4C48F369" w14:textId="77777777" w:rsidTr="00322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tcPr>
          <w:p w14:paraId="5949FEFE" w14:textId="77777777" w:rsidR="005934D1" w:rsidRPr="00963B22" w:rsidRDefault="005934D1" w:rsidP="00322D93">
            <w:pPr>
              <w:jc w:val="right"/>
              <w:rPr>
                <w:rFonts w:cs="Times New Roman"/>
                <w:noProof/>
                <w:sz w:val="16"/>
                <w:szCs w:val="16"/>
              </w:rPr>
            </w:pPr>
            <w:r>
              <w:rPr>
                <w:rFonts w:cs="Times New Roman"/>
                <w:noProof/>
                <w:sz w:val="16"/>
                <w:szCs w:val="16"/>
              </w:rPr>
              <w:t>AMAÇ (A1</w:t>
            </w:r>
            <w:r w:rsidRPr="00963B22">
              <w:rPr>
                <w:rFonts w:cs="Times New Roman"/>
                <w:noProof/>
                <w:sz w:val="16"/>
                <w:szCs w:val="16"/>
              </w:rPr>
              <w:t>)</w:t>
            </w:r>
          </w:p>
        </w:tc>
        <w:tc>
          <w:tcPr>
            <w:tcW w:w="7128" w:type="dxa"/>
            <w:gridSpan w:val="9"/>
            <w:tcBorders>
              <w:top w:val="none" w:sz="0" w:space="0" w:color="auto"/>
              <w:left w:val="none" w:sz="0" w:space="0" w:color="auto"/>
              <w:bottom w:val="none" w:sz="0" w:space="0" w:color="auto"/>
              <w:right w:val="none" w:sz="0" w:space="0" w:color="auto"/>
            </w:tcBorders>
          </w:tcPr>
          <w:p w14:paraId="06C84698" w14:textId="77777777" w:rsidR="005934D1" w:rsidRPr="00963B22" w:rsidRDefault="005934D1" w:rsidP="00322D93">
            <w:pPr>
              <w:jc w:val="both"/>
              <w:cnfStyle w:val="100000000000" w:firstRow="1" w:lastRow="0" w:firstColumn="0" w:lastColumn="0" w:oddVBand="0" w:evenVBand="0" w:oddHBand="0" w:evenHBand="0" w:firstRowFirstColumn="0" w:firstRowLastColumn="0" w:lastRowFirstColumn="0" w:lastRowLastColumn="0"/>
              <w:rPr>
                <w:rFonts w:cs="Times New Roman"/>
                <w:noProof/>
                <w:sz w:val="16"/>
                <w:szCs w:val="16"/>
              </w:rPr>
            </w:pPr>
            <w:r w:rsidRPr="00F83488">
              <w:rPr>
                <w:rFonts w:cs="Times New Roman"/>
                <w:noProof/>
                <w:sz w:val="16"/>
                <w:szCs w:val="16"/>
              </w:rPr>
              <w:t>Öğrencilerin kaliteli eğitime erişimleri fırsat eşitliği temelinde artırılarak tü</w:t>
            </w:r>
            <w:r>
              <w:rPr>
                <w:rFonts w:cs="Times New Roman"/>
                <w:noProof/>
                <w:sz w:val="16"/>
                <w:szCs w:val="16"/>
              </w:rPr>
              <w:t xml:space="preserve">m gelişim alanlarını kapsayacak </w:t>
            </w:r>
            <w:r w:rsidRPr="00F83488">
              <w:rPr>
                <w:rFonts w:cs="Times New Roman"/>
                <w:noProof/>
                <w:sz w:val="16"/>
                <w:szCs w:val="16"/>
              </w:rPr>
              <w:t>şekilde çok yönlü gelişimleri sağlanacaktır.</w:t>
            </w:r>
          </w:p>
        </w:tc>
      </w:tr>
      <w:tr w:rsidR="005934D1" w:rsidRPr="00963B22" w14:paraId="43BBA413"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25AED3D8" w14:textId="77777777" w:rsidR="005934D1" w:rsidRPr="00963B22" w:rsidRDefault="005934D1" w:rsidP="00322D93">
            <w:pPr>
              <w:jc w:val="right"/>
              <w:rPr>
                <w:rFonts w:cs="Times New Roman"/>
                <w:noProof/>
                <w:sz w:val="16"/>
                <w:szCs w:val="16"/>
              </w:rPr>
            </w:pPr>
            <w:r>
              <w:rPr>
                <w:rFonts w:cs="Times New Roman"/>
                <w:noProof/>
                <w:sz w:val="16"/>
                <w:szCs w:val="16"/>
              </w:rPr>
              <w:t>HEDEF (H1.</w:t>
            </w:r>
            <w:r w:rsidRPr="00963B22">
              <w:rPr>
                <w:rFonts w:cs="Times New Roman"/>
                <w:noProof/>
                <w:sz w:val="16"/>
                <w:szCs w:val="16"/>
              </w:rPr>
              <w:t>1)</w:t>
            </w:r>
          </w:p>
        </w:tc>
        <w:tc>
          <w:tcPr>
            <w:tcW w:w="7128" w:type="dxa"/>
            <w:gridSpan w:val="9"/>
          </w:tcPr>
          <w:p w14:paraId="3F01D0FF" w14:textId="77777777" w:rsidR="005934D1" w:rsidRPr="00963B22" w:rsidRDefault="005934D1" w:rsidP="00322D93">
            <w:pPr>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F83488">
              <w:rPr>
                <w:rFonts w:cs="Times New Roman"/>
                <w:noProof/>
                <w:sz w:val="16"/>
                <w:szCs w:val="16"/>
              </w:rPr>
              <w:t>Okul öncesi eğitime erişim artırılacaktır.</w:t>
            </w:r>
          </w:p>
        </w:tc>
      </w:tr>
      <w:tr w:rsidR="005934D1" w:rsidRPr="00963B22" w14:paraId="1D7D6974"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109233CA" w14:textId="77777777" w:rsidR="005934D1" w:rsidRPr="00963B22" w:rsidRDefault="005934D1" w:rsidP="00322D93">
            <w:pPr>
              <w:jc w:val="center"/>
              <w:rPr>
                <w:rFonts w:cs="Times New Roman"/>
                <w:noProof/>
                <w:sz w:val="16"/>
                <w:szCs w:val="16"/>
              </w:rPr>
            </w:pPr>
            <w:r w:rsidRPr="00963B22">
              <w:rPr>
                <w:rFonts w:cs="Times New Roman"/>
                <w:noProof/>
                <w:sz w:val="16"/>
                <w:szCs w:val="16"/>
              </w:rPr>
              <w:t>Performans Göstergesi (PG)</w:t>
            </w:r>
          </w:p>
        </w:tc>
        <w:tc>
          <w:tcPr>
            <w:tcW w:w="843" w:type="dxa"/>
            <w:vAlign w:val="center"/>
          </w:tcPr>
          <w:p w14:paraId="53D9796A"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Hedefe Etkisi (%)</w:t>
            </w:r>
          </w:p>
        </w:tc>
        <w:tc>
          <w:tcPr>
            <w:tcW w:w="850" w:type="dxa"/>
            <w:vAlign w:val="center"/>
          </w:tcPr>
          <w:p w14:paraId="5913B7B7"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Başlangıç Değeri (2023)</w:t>
            </w:r>
          </w:p>
        </w:tc>
        <w:tc>
          <w:tcPr>
            <w:tcW w:w="709" w:type="dxa"/>
            <w:vAlign w:val="center"/>
          </w:tcPr>
          <w:p w14:paraId="647BCA02"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2024</w:t>
            </w:r>
          </w:p>
        </w:tc>
        <w:tc>
          <w:tcPr>
            <w:tcW w:w="709" w:type="dxa"/>
            <w:vAlign w:val="center"/>
          </w:tcPr>
          <w:p w14:paraId="7C01A975"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2025</w:t>
            </w:r>
          </w:p>
        </w:tc>
        <w:tc>
          <w:tcPr>
            <w:tcW w:w="708" w:type="dxa"/>
            <w:vAlign w:val="center"/>
          </w:tcPr>
          <w:p w14:paraId="66CEDB92"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2026</w:t>
            </w:r>
          </w:p>
        </w:tc>
        <w:tc>
          <w:tcPr>
            <w:tcW w:w="734" w:type="dxa"/>
            <w:vAlign w:val="center"/>
          </w:tcPr>
          <w:p w14:paraId="28CA69CD"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2027</w:t>
            </w:r>
          </w:p>
        </w:tc>
        <w:tc>
          <w:tcPr>
            <w:tcW w:w="669" w:type="dxa"/>
            <w:vAlign w:val="center"/>
          </w:tcPr>
          <w:p w14:paraId="78499750"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2028</w:t>
            </w:r>
          </w:p>
        </w:tc>
        <w:tc>
          <w:tcPr>
            <w:tcW w:w="777" w:type="dxa"/>
            <w:vAlign w:val="center"/>
          </w:tcPr>
          <w:p w14:paraId="3A3EE0F5"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İzleme Sıklığı</w:t>
            </w:r>
          </w:p>
        </w:tc>
        <w:tc>
          <w:tcPr>
            <w:tcW w:w="1129" w:type="dxa"/>
            <w:vAlign w:val="center"/>
          </w:tcPr>
          <w:p w14:paraId="1948EB73"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Raporlama Sıklığı</w:t>
            </w:r>
          </w:p>
        </w:tc>
      </w:tr>
      <w:tr w:rsidR="005934D1" w:rsidRPr="00963B22" w14:paraId="37E0F3EA"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6F435656" w14:textId="77777777" w:rsidR="005934D1" w:rsidRPr="00461212" w:rsidRDefault="005934D1" w:rsidP="00322D93">
            <w:pPr>
              <w:jc w:val="both"/>
              <w:rPr>
                <w:rFonts w:cs="Times New Roman"/>
                <w:b w:val="0"/>
                <w:noProof/>
                <w:sz w:val="16"/>
                <w:szCs w:val="16"/>
              </w:rPr>
            </w:pPr>
            <w:r w:rsidRPr="00461212">
              <w:rPr>
                <w:rFonts w:cs="Times New Roman"/>
                <w:b w:val="0"/>
                <w:noProof/>
                <w:sz w:val="16"/>
                <w:szCs w:val="16"/>
              </w:rPr>
              <w:t>PG 1.1 Aday kayıttaki bir sonraki yıl ilkokula başlayacak olan çocuklardan okula kayıt olanların oranı (%)</w:t>
            </w:r>
          </w:p>
        </w:tc>
        <w:tc>
          <w:tcPr>
            <w:tcW w:w="843" w:type="dxa"/>
            <w:vAlign w:val="center"/>
          </w:tcPr>
          <w:p w14:paraId="05542139"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30</w:t>
            </w:r>
          </w:p>
        </w:tc>
        <w:tc>
          <w:tcPr>
            <w:tcW w:w="850" w:type="dxa"/>
            <w:vAlign w:val="center"/>
          </w:tcPr>
          <w:p w14:paraId="078B447A" w14:textId="77777777" w:rsidR="005934D1" w:rsidRPr="001F16CB"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%96</w:t>
            </w:r>
          </w:p>
        </w:tc>
        <w:tc>
          <w:tcPr>
            <w:tcW w:w="709" w:type="dxa"/>
            <w:vAlign w:val="center"/>
          </w:tcPr>
          <w:p w14:paraId="04CEBBB7" w14:textId="77777777" w:rsidR="005934D1" w:rsidRPr="001F16CB"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%96,5</w:t>
            </w:r>
          </w:p>
        </w:tc>
        <w:tc>
          <w:tcPr>
            <w:tcW w:w="709" w:type="dxa"/>
            <w:vAlign w:val="center"/>
          </w:tcPr>
          <w:p w14:paraId="0A040239" w14:textId="77777777" w:rsidR="005934D1" w:rsidRPr="001F16CB"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%97</w:t>
            </w:r>
          </w:p>
        </w:tc>
        <w:tc>
          <w:tcPr>
            <w:tcW w:w="708" w:type="dxa"/>
            <w:vAlign w:val="center"/>
          </w:tcPr>
          <w:p w14:paraId="56D5F4A9" w14:textId="77777777" w:rsidR="005934D1" w:rsidRPr="001F16CB"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%98</w:t>
            </w:r>
          </w:p>
        </w:tc>
        <w:tc>
          <w:tcPr>
            <w:tcW w:w="734" w:type="dxa"/>
            <w:vAlign w:val="center"/>
          </w:tcPr>
          <w:p w14:paraId="6917DAD2" w14:textId="77777777" w:rsidR="005934D1" w:rsidRPr="001F16CB"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%99</w:t>
            </w:r>
          </w:p>
        </w:tc>
        <w:tc>
          <w:tcPr>
            <w:tcW w:w="669" w:type="dxa"/>
            <w:vAlign w:val="center"/>
          </w:tcPr>
          <w:p w14:paraId="5332ABEA" w14:textId="77777777" w:rsidR="005934D1" w:rsidRPr="001F16CB"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%99,8</w:t>
            </w:r>
          </w:p>
        </w:tc>
        <w:tc>
          <w:tcPr>
            <w:tcW w:w="777" w:type="dxa"/>
            <w:vAlign w:val="center"/>
          </w:tcPr>
          <w:p w14:paraId="59FA12FD"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69B74BB9"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6CCBC706" w14:textId="77777777" w:rsidTr="00322D93">
        <w:tc>
          <w:tcPr>
            <w:cnfStyle w:val="001000000000" w:firstRow="0" w:lastRow="0" w:firstColumn="1" w:lastColumn="0" w:oddVBand="0" w:evenVBand="0" w:oddHBand="0" w:evenHBand="0" w:firstRowFirstColumn="0" w:firstRowLastColumn="0" w:lastRowFirstColumn="0" w:lastRowLastColumn="0"/>
            <w:tcW w:w="2413" w:type="dxa"/>
          </w:tcPr>
          <w:p w14:paraId="4BFA2D93" w14:textId="77777777" w:rsidR="005934D1" w:rsidRPr="00461212" w:rsidRDefault="005934D1" w:rsidP="00322D93">
            <w:pPr>
              <w:jc w:val="both"/>
              <w:rPr>
                <w:rFonts w:cs="Times New Roman"/>
                <w:b w:val="0"/>
                <w:noProof/>
                <w:sz w:val="16"/>
                <w:szCs w:val="16"/>
              </w:rPr>
            </w:pPr>
            <w:r w:rsidRPr="00461212">
              <w:rPr>
                <w:rFonts w:cs="Times New Roman"/>
                <w:b w:val="0"/>
                <w:noProof/>
                <w:sz w:val="16"/>
                <w:szCs w:val="16"/>
              </w:rPr>
              <w:t>PG 1.2 Tüm dersliklerin doluluk oranı (%)</w:t>
            </w:r>
          </w:p>
        </w:tc>
        <w:tc>
          <w:tcPr>
            <w:tcW w:w="843" w:type="dxa"/>
            <w:vAlign w:val="center"/>
          </w:tcPr>
          <w:p w14:paraId="57B34AE0"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30</w:t>
            </w:r>
          </w:p>
        </w:tc>
        <w:tc>
          <w:tcPr>
            <w:tcW w:w="850" w:type="dxa"/>
            <w:vAlign w:val="center"/>
          </w:tcPr>
          <w:p w14:paraId="144C517D"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%100</w:t>
            </w:r>
          </w:p>
        </w:tc>
        <w:tc>
          <w:tcPr>
            <w:tcW w:w="709" w:type="dxa"/>
          </w:tcPr>
          <w:p w14:paraId="4EDEE148"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57755BD3"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p w14:paraId="4C50913B"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tc>
        <w:tc>
          <w:tcPr>
            <w:tcW w:w="709" w:type="dxa"/>
          </w:tcPr>
          <w:p w14:paraId="49E06DA2"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41DABA97"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tc>
        <w:tc>
          <w:tcPr>
            <w:tcW w:w="708" w:type="dxa"/>
          </w:tcPr>
          <w:p w14:paraId="7F350B6B"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3103FC89"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tc>
        <w:tc>
          <w:tcPr>
            <w:tcW w:w="734" w:type="dxa"/>
          </w:tcPr>
          <w:p w14:paraId="00FBE692"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5AC91780"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tc>
        <w:tc>
          <w:tcPr>
            <w:tcW w:w="669" w:type="dxa"/>
          </w:tcPr>
          <w:p w14:paraId="6F9766A2"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1E49580E"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tc>
        <w:tc>
          <w:tcPr>
            <w:tcW w:w="777" w:type="dxa"/>
            <w:vAlign w:val="center"/>
          </w:tcPr>
          <w:p w14:paraId="7EC3C6A8"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37A9165D"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2DC6B180"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609F17D4" w14:textId="77777777" w:rsidR="005934D1" w:rsidRPr="001A1E32" w:rsidRDefault="005934D1" w:rsidP="00322D93">
            <w:pPr>
              <w:jc w:val="both"/>
              <w:rPr>
                <w:b w:val="0"/>
                <w:noProof/>
                <w:sz w:val="16"/>
                <w:szCs w:val="16"/>
              </w:rPr>
            </w:pPr>
            <w:r>
              <w:rPr>
                <w:b w:val="0"/>
                <w:noProof/>
                <w:sz w:val="16"/>
                <w:szCs w:val="16"/>
              </w:rPr>
              <w:t>PG 1.3</w:t>
            </w:r>
            <w:r w:rsidRPr="000D152C">
              <w:rPr>
                <w:b w:val="0"/>
                <w:noProof/>
                <w:sz w:val="16"/>
                <w:szCs w:val="16"/>
              </w:rPr>
              <w:t>. Bir eğitim ve öğretim yılında bilimsel, sosyal, kültürel, sanatsal ve</w:t>
            </w:r>
            <w:r>
              <w:rPr>
                <w:b w:val="0"/>
                <w:noProof/>
                <w:sz w:val="16"/>
                <w:szCs w:val="16"/>
              </w:rPr>
              <w:t xml:space="preserve"> sportif alanlarda faaliyetlere katılan öğrenci oranı (%)</w:t>
            </w:r>
          </w:p>
        </w:tc>
        <w:tc>
          <w:tcPr>
            <w:tcW w:w="843" w:type="dxa"/>
            <w:vAlign w:val="center"/>
          </w:tcPr>
          <w:p w14:paraId="52621A86"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20</w:t>
            </w:r>
          </w:p>
        </w:tc>
        <w:tc>
          <w:tcPr>
            <w:tcW w:w="850" w:type="dxa"/>
            <w:vAlign w:val="center"/>
          </w:tcPr>
          <w:p w14:paraId="18A05FD9"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%100</w:t>
            </w:r>
          </w:p>
        </w:tc>
        <w:tc>
          <w:tcPr>
            <w:tcW w:w="709" w:type="dxa"/>
          </w:tcPr>
          <w:p w14:paraId="5B89C127"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4EC3CD48"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48A7345F"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709" w:type="dxa"/>
          </w:tcPr>
          <w:p w14:paraId="51910BF5"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4484A1FA"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2F46C3D8"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708" w:type="dxa"/>
          </w:tcPr>
          <w:p w14:paraId="48D40F02"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0A509BE4"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51793D56"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734" w:type="dxa"/>
          </w:tcPr>
          <w:p w14:paraId="3332FF55"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467A39B8"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5A051984"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669" w:type="dxa"/>
          </w:tcPr>
          <w:p w14:paraId="10B0B659"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66501C31"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2A5675EB"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777" w:type="dxa"/>
            <w:vAlign w:val="center"/>
          </w:tcPr>
          <w:p w14:paraId="51F68459"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79402B36"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79E8682C" w14:textId="77777777" w:rsidTr="00322D93">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3A945125" w14:textId="77777777" w:rsidR="005934D1" w:rsidRPr="001A1E32" w:rsidRDefault="005934D1" w:rsidP="00322D93">
            <w:pPr>
              <w:jc w:val="both"/>
              <w:rPr>
                <w:b w:val="0"/>
                <w:noProof/>
                <w:sz w:val="16"/>
                <w:szCs w:val="16"/>
              </w:rPr>
            </w:pPr>
            <w:r>
              <w:rPr>
                <w:b w:val="0"/>
                <w:noProof/>
                <w:sz w:val="16"/>
                <w:szCs w:val="16"/>
              </w:rPr>
              <w:t>PG 1.4</w:t>
            </w:r>
            <w:r w:rsidRPr="000D152C">
              <w:rPr>
                <w:b w:val="0"/>
                <w:noProof/>
                <w:sz w:val="16"/>
                <w:szCs w:val="16"/>
              </w:rPr>
              <w:t>. Yerel, ulusal ve uluslararası etkinliklere (proje, yarışma vb.) katılan öğrenci oranı (%)</w:t>
            </w:r>
          </w:p>
        </w:tc>
        <w:tc>
          <w:tcPr>
            <w:tcW w:w="843" w:type="dxa"/>
            <w:vAlign w:val="center"/>
          </w:tcPr>
          <w:p w14:paraId="66F9C384"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20</w:t>
            </w:r>
          </w:p>
        </w:tc>
        <w:tc>
          <w:tcPr>
            <w:tcW w:w="850" w:type="dxa"/>
            <w:vAlign w:val="center"/>
          </w:tcPr>
          <w:p w14:paraId="16CE9F4F"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%2</w:t>
            </w:r>
          </w:p>
        </w:tc>
        <w:tc>
          <w:tcPr>
            <w:tcW w:w="709" w:type="dxa"/>
            <w:vAlign w:val="center"/>
          </w:tcPr>
          <w:p w14:paraId="0FC252F3"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w:t>
            </w:r>
          </w:p>
        </w:tc>
        <w:tc>
          <w:tcPr>
            <w:tcW w:w="709" w:type="dxa"/>
            <w:vAlign w:val="center"/>
          </w:tcPr>
          <w:p w14:paraId="2CF4DF10"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%4</w:t>
            </w:r>
          </w:p>
        </w:tc>
        <w:tc>
          <w:tcPr>
            <w:tcW w:w="708" w:type="dxa"/>
            <w:vAlign w:val="center"/>
          </w:tcPr>
          <w:p w14:paraId="491E37C9"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%5</w:t>
            </w:r>
          </w:p>
        </w:tc>
        <w:tc>
          <w:tcPr>
            <w:tcW w:w="734" w:type="dxa"/>
            <w:vAlign w:val="center"/>
          </w:tcPr>
          <w:p w14:paraId="274F0518"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%6</w:t>
            </w:r>
          </w:p>
        </w:tc>
        <w:tc>
          <w:tcPr>
            <w:tcW w:w="669" w:type="dxa"/>
            <w:vAlign w:val="center"/>
          </w:tcPr>
          <w:p w14:paraId="1D8332DA"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%7</w:t>
            </w:r>
          </w:p>
        </w:tc>
        <w:tc>
          <w:tcPr>
            <w:tcW w:w="777" w:type="dxa"/>
            <w:vAlign w:val="center"/>
          </w:tcPr>
          <w:p w14:paraId="4D429376"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0E1FED89"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0AC06EC5"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63F16428" w14:textId="77777777" w:rsidR="005934D1" w:rsidRPr="00963B22" w:rsidRDefault="005934D1" w:rsidP="00322D93">
            <w:pPr>
              <w:rPr>
                <w:rFonts w:cs="Times New Roman"/>
                <w:noProof/>
                <w:sz w:val="16"/>
                <w:szCs w:val="16"/>
              </w:rPr>
            </w:pPr>
            <w:r w:rsidRPr="00963B22">
              <w:rPr>
                <w:rFonts w:cs="Times New Roman"/>
                <w:noProof/>
                <w:sz w:val="16"/>
                <w:szCs w:val="16"/>
              </w:rPr>
              <w:t>KOORDİNATÖR BİRİM</w:t>
            </w:r>
          </w:p>
        </w:tc>
        <w:tc>
          <w:tcPr>
            <w:tcW w:w="7128" w:type="dxa"/>
            <w:gridSpan w:val="9"/>
          </w:tcPr>
          <w:p w14:paraId="3E9C3C41" w14:textId="77777777" w:rsidR="005934D1" w:rsidRPr="00963B22"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Okul Yönetimi</w:t>
            </w:r>
          </w:p>
        </w:tc>
      </w:tr>
      <w:tr w:rsidR="005934D1" w:rsidRPr="00963B22" w14:paraId="34411B7C"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1366374A" w14:textId="77777777" w:rsidR="005934D1" w:rsidRPr="00963B22" w:rsidRDefault="005934D1" w:rsidP="00322D93">
            <w:pPr>
              <w:rPr>
                <w:rFonts w:cs="Times New Roman"/>
                <w:noProof/>
                <w:sz w:val="16"/>
                <w:szCs w:val="16"/>
              </w:rPr>
            </w:pPr>
            <w:r w:rsidRPr="00963B22">
              <w:rPr>
                <w:rFonts w:cs="Times New Roman"/>
                <w:noProof/>
                <w:sz w:val="16"/>
                <w:szCs w:val="16"/>
              </w:rPr>
              <w:t>İŞ BİRLİĞİ YAPILACAK BİRİM(LER)</w:t>
            </w:r>
          </w:p>
        </w:tc>
        <w:tc>
          <w:tcPr>
            <w:tcW w:w="7128" w:type="dxa"/>
            <w:gridSpan w:val="9"/>
          </w:tcPr>
          <w:p w14:paraId="5363BC71" w14:textId="77777777" w:rsidR="005934D1" w:rsidRPr="00963B22"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Öğretmenler Kurulu, Okul Aile Birliği</w:t>
            </w:r>
          </w:p>
        </w:tc>
      </w:tr>
      <w:tr w:rsidR="005934D1" w:rsidRPr="00963B22" w14:paraId="2EA82150"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40C8351F" w14:textId="77777777" w:rsidR="005934D1" w:rsidRPr="00963B22" w:rsidRDefault="005934D1" w:rsidP="00322D93">
            <w:pPr>
              <w:rPr>
                <w:rFonts w:cs="Times New Roman"/>
                <w:noProof/>
                <w:sz w:val="16"/>
                <w:szCs w:val="16"/>
              </w:rPr>
            </w:pPr>
            <w:r w:rsidRPr="00963B22">
              <w:rPr>
                <w:rFonts w:cs="Times New Roman"/>
                <w:noProof/>
                <w:sz w:val="16"/>
                <w:szCs w:val="16"/>
              </w:rPr>
              <w:t>RİSKLER</w:t>
            </w:r>
          </w:p>
        </w:tc>
        <w:tc>
          <w:tcPr>
            <w:tcW w:w="7128" w:type="dxa"/>
            <w:gridSpan w:val="9"/>
          </w:tcPr>
          <w:p w14:paraId="5BAAAE44" w14:textId="77777777" w:rsidR="005934D1"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ED62F0">
              <w:rPr>
                <w:rFonts w:cs="Times New Roman"/>
                <w:noProof/>
                <w:sz w:val="16"/>
                <w:szCs w:val="16"/>
              </w:rPr>
              <w:t>Veli iletişim ve adres bilgilerine ulaşılamaması</w:t>
            </w:r>
          </w:p>
          <w:p w14:paraId="3DEC55E6" w14:textId="77777777" w:rsidR="005934D1" w:rsidRPr="00963B22"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Okul Aile Birliği desteği sağlanamaması</w:t>
            </w:r>
          </w:p>
        </w:tc>
      </w:tr>
      <w:tr w:rsidR="005934D1" w:rsidRPr="00963B22" w14:paraId="5B9C63B9"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0312BBDB" w14:textId="77777777" w:rsidR="005934D1" w:rsidRPr="00963B22" w:rsidRDefault="005934D1" w:rsidP="00322D93">
            <w:pPr>
              <w:rPr>
                <w:rFonts w:cs="Times New Roman"/>
                <w:noProof/>
                <w:sz w:val="16"/>
                <w:szCs w:val="16"/>
              </w:rPr>
            </w:pPr>
            <w:r w:rsidRPr="00963B22">
              <w:rPr>
                <w:rFonts w:cs="Times New Roman"/>
                <w:noProof/>
                <w:sz w:val="16"/>
                <w:szCs w:val="16"/>
              </w:rPr>
              <w:t>STRATEJİLER</w:t>
            </w:r>
          </w:p>
        </w:tc>
        <w:tc>
          <w:tcPr>
            <w:tcW w:w="7128" w:type="dxa"/>
            <w:gridSpan w:val="9"/>
          </w:tcPr>
          <w:p w14:paraId="00BD601C" w14:textId="77777777" w:rsidR="005934D1" w:rsidRPr="003D5E9A" w:rsidRDefault="005934D1" w:rsidP="00322D93">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3D5E9A">
              <w:rPr>
                <w:sz w:val="16"/>
                <w:szCs w:val="16"/>
              </w:rPr>
              <w:t>S1 Kayıt döneminde bir sonraki yıl ilkokula başlayacak olan çocuklar başta olmak üzere, tüm çocuk</w:t>
            </w:r>
            <w:r>
              <w:rPr>
                <w:sz w:val="16"/>
                <w:szCs w:val="16"/>
              </w:rPr>
              <w:t xml:space="preserve">ların </w:t>
            </w:r>
            <w:r w:rsidRPr="003D5E9A">
              <w:rPr>
                <w:sz w:val="16"/>
                <w:szCs w:val="16"/>
              </w:rPr>
              <w:t>aileleri ile iletişime geçilerek okul öncesi eğitime kayıtla ilgili gerekli bilgilendirme yapılacaktır.</w:t>
            </w:r>
          </w:p>
          <w:p w14:paraId="7C1CB157" w14:textId="77777777" w:rsidR="005934D1" w:rsidRPr="003D5E9A" w:rsidRDefault="005934D1" w:rsidP="00322D93">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3D5E9A">
              <w:rPr>
                <w:sz w:val="16"/>
                <w:szCs w:val="16"/>
              </w:rPr>
              <w:t>S2 Okul öncesi eğitimde ebeveyn bilgilendirme çalışmaları yapılacaktır.</w:t>
            </w:r>
          </w:p>
          <w:p w14:paraId="73CC5D05" w14:textId="77777777" w:rsidR="005934D1" w:rsidRPr="003D5E9A" w:rsidRDefault="005934D1" w:rsidP="00322D93">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3D5E9A">
              <w:rPr>
                <w:sz w:val="16"/>
                <w:szCs w:val="16"/>
              </w:rPr>
              <w:t>S3 Tüm derslikler tam kapasite kullanılacaktır.</w:t>
            </w:r>
          </w:p>
          <w:p w14:paraId="021970BF" w14:textId="77777777" w:rsidR="005934D1" w:rsidRPr="003D5E9A" w:rsidRDefault="005934D1" w:rsidP="00322D93">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3D5E9A">
              <w:rPr>
                <w:sz w:val="16"/>
                <w:szCs w:val="16"/>
              </w:rPr>
              <w:t>S4 İhtiyaç dâhilinde (aday kayıtta fazla çocuk olması durumunda) ikili eğitim uygulaması yapılacaktır.</w:t>
            </w:r>
          </w:p>
          <w:p w14:paraId="25070077" w14:textId="77777777" w:rsidR="005934D1" w:rsidRPr="000D152C" w:rsidRDefault="005934D1" w:rsidP="00322D93">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S5</w:t>
            </w:r>
            <w:r w:rsidRPr="000D152C">
              <w:rPr>
                <w:noProof/>
                <w:sz w:val="16"/>
                <w:szCs w:val="16"/>
              </w:rPr>
              <w:t>. Bilimsel, Sosyal, kültürel, sanatsal ve sportif alanlarda kurum içi ve kurum dışı düzenlenen faaliyetler</w:t>
            </w:r>
          </w:p>
          <w:p w14:paraId="18A9AE1A" w14:textId="77777777" w:rsidR="005934D1" w:rsidRPr="000D152C" w:rsidRDefault="005934D1" w:rsidP="00322D93">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0D152C">
              <w:rPr>
                <w:noProof/>
                <w:sz w:val="16"/>
                <w:szCs w:val="16"/>
              </w:rPr>
              <w:t>artırılacaktır.</w:t>
            </w:r>
          </w:p>
          <w:p w14:paraId="4088CFE5" w14:textId="77777777" w:rsidR="005934D1" w:rsidRPr="00DF0D0E" w:rsidRDefault="005934D1" w:rsidP="00322D93">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S6</w:t>
            </w:r>
            <w:r w:rsidRPr="000D152C">
              <w:rPr>
                <w:noProof/>
                <w:sz w:val="16"/>
                <w:szCs w:val="16"/>
              </w:rPr>
              <w:t>. Okul içinde başarıyı teşvik edecek yarışmalar düzenlenerek öğrencilerin ödüllendirilmesi sağlanacaktır.</w:t>
            </w:r>
          </w:p>
        </w:tc>
      </w:tr>
      <w:tr w:rsidR="005934D1" w:rsidRPr="00963B22" w14:paraId="24F1212B"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19AAA0C1" w14:textId="77777777" w:rsidR="005934D1" w:rsidRPr="00963B22" w:rsidRDefault="005934D1" w:rsidP="00322D93">
            <w:pPr>
              <w:rPr>
                <w:rFonts w:cs="Times New Roman"/>
                <w:noProof/>
                <w:sz w:val="16"/>
                <w:szCs w:val="16"/>
              </w:rPr>
            </w:pPr>
            <w:r w:rsidRPr="00963B22">
              <w:rPr>
                <w:rFonts w:cs="Times New Roman"/>
                <w:noProof/>
                <w:sz w:val="16"/>
                <w:szCs w:val="16"/>
              </w:rPr>
              <w:t>MALİYET TAHMİNİ</w:t>
            </w:r>
          </w:p>
        </w:tc>
        <w:tc>
          <w:tcPr>
            <w:tcW w:w="7128" w:type="dxa"/>
            <w:gridSpan w:val="9"/>
          </w:tcPr>
          <w:p w14:paraId="41E5B8D8" w14:textId="4452C60D" w:rsidR="005934D1" w:rsidRPr="00F83488" w:rsidRDefault="0037153B" w:rsidP="00322D93">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3200000</w:t>
            </w:r>
          </w:p>
        </w:tc>
      </w:tr>
      <w:tr w:rsidR="005934D1" w:rsidRPr="00963B22" w14:paraId="5F17C009"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51923B46" w14:textId="77777777" w:rsidR="005934D1" w:rsidRPr="00963B22" w:rsidRDefault="005934D1" w:rsidP="00322D93">
            <w:pPr>
              <w:rPr>
                <w:rFonts w:cs="Times New Roman"/>
                <w:noProof/>
                <w:sz w:val="16"/>
                <w:szCs w:val="16"/>
              </w:rPr>
            </w:pPr>
            <w:r w:rsidRPr="00963B22">
              <w:rPr>
                <w:rFonts w:cs="Times New Roman"/>
                <w:noProof/>
                <w:sz w:val="16"/>
                <w:szCs w:val="16"/>
              </w:rPr>
              <w:t>TESPİTLER</w:t>
            </w:r>
          </w:p>
        </w:tc>
        <w:tc>
          <w:tcPr>
            <w:tcW w:w="7128" w:type="dxa"/>
            <w:gridSpan w:val="9"/>
          </w:tcPr>
          <w:p w14:paraId="71F8BF4C" w14:textId="77777777" w:rsidR="005934D1"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Velilerden beklenen destek zamanında sağlanmamaktadır.</w:t>
            </w:r>
          </w:p>
          <w:p w14:paraId="6ECFC2C3" w14:textId="77777777" w:rsidR="005934D1"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Okul faaliyetlerine gönüllü katılımlar beklenen düzeyde değildir.</w:t>
            </w:r>
          </w:p>
          <w:p w14:paraId="336FB24B" w14:textId="77777777" w:rsidR="005934D1" w:rsidRPr="00963B22"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Herhangi bir saha araştırmasına yer verilmeden okulöncesi mevzuatında sık değişiklik yapılmaktadır.</w:t>
            </w:r>
          </w:p>
        </w:tc>
      </w:tr>
      <w:tr w:rsidR="005934D1" w:rsidRPr="00963B22" w14:paraId="3587F56D"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2D2EFC7A" w14:textId="77777777" w:rsidR="005934D1" w:rsidRPr="00963B22" w:rsidRDefault="005934D1" w:rsidP="00322D93">
            <w:pPr>
              <w:rPr>
                <w:rFonts w:cs="Times New Roman"/>
                <w:noProof/>
                <w:sz w:val="16"/>
                <w:szCs w:val="16"/>
              </w:rPr>
            </w:pPr>
            <w:r w:rsidRPr="00963B22">
              <w:rPr>
                <w:rFonts w:cs="Times New Roman"/>
                <w:noProof/>
                <w:sz w:val="16"/>
                <w:szCs w:val="16"/>
              </w:rPr>
              <w:t>İHTİYAÇLAR</w:t>
            </w:r>
          </w:p>
        </w:tc>
        <w:tc>
          <w:tcPr>
            <w:tcW w:w="7128" w:type="dxa"/>
            <w:gridSpan w:val="9"/>
          </w:tcPr>
          <w:p w14:paraId="7E989AAD" w14:textId="77777777" w:rsidR="005934D1" w:rsidRPr="00ED62F0"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ED62F0">
              <w:rPr>
                <w:rFonts w:cs="Times New Roman"/>
                <w:noProof/>
                <w:sz w:val="16"/>
                <w:szCs w:val="16"/>
              </w:rPr>
              <w:t>Okul-Aile işbirliğinin geliştirilmesi</w:t>
            </w:r>
          </w:p>
          <w:p w14:paraId="3F72CE31" w14:textId="77777777" w:rsidR="005934D1" w:rsidRPr="00ED62F0"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ED62F0">
              <w:rPr>
                <w:rFonts w:cs="Times New Roman"/>
                <w:noProof/>
                <w:sz w:val="16"/>
                <w:szCs w:val="16"/>
              </w:rPr>
              <w:t>Veli eğitimleri</w:t>
            </w:r>
          </w:p>
          <w:p w14:paraId="325D04A5" w14:textId="77777777" w:rsidR="005934D1" w:rsidRPr="00963B22"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ED62F0">
              <w:rPr>
                <w:rFonts w:cs="Times New Roman"/>
                <w:noProof/>
                <w:sz w:val="16"/>
                <w:szCs w:val="16"/>
              </w:rPr>
              <w:t>Devamsızlık oranlarının azaltılması</w:t>
            </w:r>
          </w:p>
        </w:tc>
      </w:tr>
    </w:tbl>
    <w:p w14:paraId="3BDF1503" w14:textId="77777777" w:rsidR="005934D1" w:rsidRDefault="005934D1" w:rsidP="005934D1">
      <w:pPr>
        <w:rPr>
          <w:rFonts w:ascii="Times New Roman" w:hAnsi="Times New Roman" w:cs="Times New Roman"/>
          <w:noProof/>
          <w:color w:val="984806"/>
          <w:sz w:val="20"/>
          <w:szCs w:val="20"/>
        </w:rPr>
      </w:pPr>
    </w:p>
    <w:p w14:paraId="7835F9B1" w14:textId="77777777" w:rsidR="005934D1" w:rsidRDefault="005934D1" w:rsidP="005934D1">
      <w:pPr>
        <w:rPr>
          <w:rFonts w:ascii="Times New Roman" w:hAnsi="Times New Roman" w:cs="Times New Roman"/>
          <w:noProof/>
          <w:color w:val="984806"/>
          <w:sz w:val="20"/>
          <w:szCs w:val="20"/>
        </w:rPr>
      </w:pPr>
      <w:r>
        <w:rPr>
          <w:rFonts w:ascii="Times New Roman" w:hAnsi="Times New Roman" w:cs="Times New Roman"/>
          <w:noProof/>
          <w:color w:val="984806"/>
          <w:sz w:val="20"/>
          <w:szCs w:val="20"/>
        </w:rPr>
        <w:br w:type="page"/>
      </w:r>
    </w:p>
    <w:p w14:paraId="49B8E0D4" w14:textId="77777777" w:rsidR="005934D1" w:rsidRPr="00963B22" w:rsidRDefault="005934D1" w:rsidP="005934D1">
      <w:pPr>
        <w:rPr>
          <w:rFonts w:ascii="Times New Roman" w:hAnsi="Times New Roman" w:cs="Times New Roman"/>
          <w:noProof/>
          <w:color w:val="984806"/>
          <w:sz w:val="20"/>
          <w:szCs w:val="20"/>
        </w:rPr>
      </w:pPr>
    </w:p>
    <w:tbl>
      <w:tblPr>
        <w:tblStyle w:val="KlavuzuTablo4-Vurgu22"/>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5934D1" w:rsidRPr="00963B22" w14:paraId="7AC0CED2" w14:textId="77777777" w:rsidTr="00322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tcPr>
          <w:p w14:paraId="549603A6" w14:textId="0433DAE6" w:rsidR="005934D1" w:rsidRPr="00963B22" w:rsidRDefault="003A208D" w:rsidP="00322D93">
            <w:pPr>
              <w:jc w:val="right"/>
              <w:rPr>
                <w:rFonts w:cs="Times New Roman"/>
                <w:noProof/>
                <w:sz w:val="16"/>
                <w:szCs w:val="16"/>
              </w:rPr>
            </w:pPr>
            <w:r>
              <w:rPr>
                <w:rFonts w:cs="Times New Roman"/>
                <w:noProof/>
                <w:sz w:val="16"/>
                <w:szCs w:val="16"/>
              </w:rPr>
              <w:t>AMAÇ (A2</w:t>
            </w:r>
            <w:r w:rsidR="005934D1" w:rsidRPr="00963B22">
              <w:rPr>
                <w:rFonts w:cs="Times New Roman"/>
                <w:noProof/>
                <w:sz w:val="16"/>
                <w:szCs w:val="16"/>
              </w:rPr>
              <w:t>)</w:t>
            </w:r>
          </w:p>
        </w:tc>
        <w:tc>
          <w:tcPr>
            <w:tcW w:w="7128" w:type="dxa"/>
            <w:gridSpan w:val="9"/>
            <w:tcBorders>
              <w:top w:val="none" w:sz="0" w:space="0" w:color="auto"/>
              <w:left w:val="none" w:sz="0" w:space="0" w:color="auto"/>
              <w:bottom w:val="none" w:sz="0" w:space="0" w:color="auto"/>
              <w:right w:val="none" w:sz="0" w:space="0" w:color="auto"/>
            </w:tcBorders>
          </w:tcPr>
          <w:p w14:paraId="1A16E0F5" w14:textId="77777777" w:rsidR="005934D1" w:rsidRPr="00963B22" w:rsidRDefault="005934D1" w:rsidP="00322D93">
            <w:pPr>
              <w:jc w:val="both"/>
              <w:cnfStyle w:val="100000000000" w:firstRow="1" w:lastRow="0" w:firstColumn="0" w:lastColumn="0" w:oddVBand="0" w:evenVBand="0" w:oddHBand="0" w:evenHBand="0" w:firstRowFirstColumn="0" w:firstRowLastColumn="0" w:lastRowFirstColumn="0" w:lastRowLastColumn="0"/>
              <w:rPr>
                <w:rFonts w:cs="Times New Roman"/>
                <w:noProof/>
                <w:sz w:val="16"/>
                <w:szCs w:val="16"/>
              </w:rPr>
            </w:pPr>
            <w:r w:rsidRPr="0074296C">
              <w:rPr>
                <w:rFonts w:cs="Times New Roman"/>
                <w:noProof/>
                <w:sz w:val="16"/>
                <w:szCs w:val="16"/>
              </w:rPr>
              <w:t>Eğitim ve öğretimin niteliğinin geliştirilmesi sağlanacaktır.</w:t>
            </w:r>
          </w:p>
        </w:tc>
      </w:tr>
      <w:tr w:rsidR="005934D1" w:rsidRPr="00963B22" w14:paraId="40CC73C3"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51CB5ADB" w14:textId="2ACFE248" w:rsidR="005934D1" w:rsidRPr="00963B22" w:rsidRDefault="003A208D" w:rsidP="00322D93">
            <w:pPr>
              <w:jc w:val="right"/>
              <w:rPr>
                <w:rFonts w:cs="Times New Roman"/>
                <w:noProof/>
                <w:sz w:val="16"/>
                <w:szCs w:val="16"/>
              </w:rPr>
            </w:pPr>
            <w:r>
              <w:rPr>
                <w:rFonts w:cs="Times New Roman"/>
                <w:noProof/>
                <w:sz w:val="16"/>
                <w:szCs w:val="16"/>
              </w:rPr>
              <w:t>HEDEF (H2</w:t>
            </w:r>
            <w:r w:rsidR="005934D1">
              <w:rPr>
                <w:rFonts w:cs="Times New Roman"/>
                <w:noProof/>
                <w:sz w:val="16"/>
                <w:szCs w:val="16"/>
              </w:rPr>
              <w:t>.</w:t>
            </w:r>
            <w:r w:rsidR="005934D1" w:rsidRPr="00963B22">
              <w:rPr>
                <w:rFonts w:cs="Times New Roman"/>
                <w:noProof/>
                <w:sz w:val="16"/>
                <w:szCs w:val="16"/>
              </w:rPr>
              <w:t>1)</w:t>
            </w:r>
          </w:p>
        </w:tc>
        <w:tc>
          <w:tcPr>
            <w:tcW w:w="7128" w:type="dxa"/>
            <w:gridSpan w:val="9"/>
          </w:tcPr>
          <w:p w14:paraId="0169541C" w14:textId="77777777" w:rsidR="005934D1" w:rsidRPr="00963B22" w:rsidRDefault="005934D1" w:rsidP="00322D93">
            <w:pPr>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3D5E9A">
              <w:rPr>
                <w:rFonts w:cs="Times New Roman"/>
                <w:noProof/>
                <w:sz w:val="16"/>
                <w:szCs w:val="16"/>
              </w:rPr>
              <w:t>Okul öncesi eğitiminin niteliği artırılacaktır.</w:t>
            </w:r>
          </w:p>
        </w:tc>
      </w:tr>
      <w:tr w:rsidR="005934D1" w:rsidRPr="00963B22" w14:paraId="4FC4F4F5"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7E81E584" w14:textId="77777777" w:rsidR="005934D1" w:rsidRPr="00963B22" w:rsidRDefault="005934D1" w:rsidP="00322D93">
            <w:pPr>
              <w:jc w:val="center"/>
              <w:rPr>
                <w:rFonts w:cs="Times New Roman"/>
                <w:noProof/>
                <w:sz w:val="16"/>
                <w:szCs w:val="16"/>
              </w:rPr>
            </w:pPr>
            <w:r w:rsidRPr="00963B22">
              <w:rPr>
                <w:rFonts w:cs="Times New Roman"/>
                <w:noProof/>
                <w:sz w:val="16"/>
                <w:szCs w:val="16"/>
              </w:rPr>
              <w:t>Performans Göstergesi (PG)</w:t>
            </w:r>
          </w:p>
        </w:tc>
        <w:tc>
          <w:tcPr>
            <w:tcW w:w="843" w:type="dxa"/>
            <w:vAlign w:val="center"/>
          </w:tcPr>
          <w:p w14:paraId="584EF0EA"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Hedefe Etkisi (%)</w:t>
            </w:r>
          </w:p>
        </w:tc>
        <w:tc>
          <w:tcPr>
            <w:tcW w:w="850" w:type="dxa"/>
            <w:vAlign w:val="center"/>
          </w:tcPr>
          <w:p w14:paraId="677D1380"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Başlangıç Değeri (2023)</w:t>
            </w:r>
          </w:p>
        </w:tc>
        <w:tc>
          <w:tcPr>
            <w:tcW w:w="709" w:type="dxa"/>
            <w:vAlign w:val="center"/>
          </w:tcPr>
          <w:p w14:paraId="4462152E"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2024</w:t>
            </w:r>
          </w:p>
        </w:tc>
        <w:tc>
          <w:tcPr>
            <w:tcW w:w="709" w:type="dxa"/>
            <w:vAlign w:val="center"/>
          </w:tcPr>
          <w:p w14:paraId="01D34CF9"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2025</w:t>
            </w:r>
          </w:p>
        </w:tc>
        <w:tc>
          <w:tcPr>
            <w:tcW w:w="708" w:type="dxa"/>
            <w:vAlign w:val="center"/>
          </w:tcPr>
          <w:p w14:paraId="223C95F8"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2026</w:t>
            </w:r>
          </w:p>
        </w:tc>
        <w:tc>
          <w:tcPr>
            <w:tcW w:w="734" w:type="dxa"/>
            <w:vAlign w:val="center"/>
          </w:tcPr>
          <w:p w14:paraId="095216B4"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2027</w:t>
            </w:r>
          </w:p>
        </w:tc>
        <w:tc>
          <w:tcPr>
            <w:tcW w:w="669" w:type="dxa"/>
            <w:vAlign w:val="center"/>
          </w:tcPr>
          <w:p w14:paraId="2D3DA613"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2028</w:t>
            </w:r>
          </w:p>
        </w:tc>
        <w:tc>
          <w:tcPr>
            <w:tcW w:w="777" w:type="dxa"/>
            <w:vAlign w:val="center"/>
          </w:tcPr>
          <w:p w14:paraId="3118E099"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İzleme Sıklığı</w:t>
            </w:r>
          </w:p>
        </w:tc>
        <w:tc>
          <w:tcPr>
            <w:tcW w:w="1129" w:type="dxa"/>
            <w:vAlign w:val="center"/>
          </w:tcPr>
          <w:p w14:paraId="226D222E"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Raporlama Sıklığı</w:t>
            </w:r>
          </w:p>
        </w:tc>
      </w:tr>
      <w:tr w:rsidR="005934D1" w:rsidRPr="00963B22" w14:paraId="123E11F4"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51F64853" w14:textId="77777777" w:rsidR="005934D1" w:rsidRPr="00672506" w:rsidRDefault="005934D1" w:rsidP="00322D93">
            <w:pPr>
              <w:jc w:val="both"/>
              <w:rPr>
                <w:rFonts w:cs="Times New Roman"/>
                <w:b w:val="0"/>
                <w:noProof/>
                <w:sz w:val="16"/>
                <w:szCs w:val="16"/>
              </w:rPr>
            </w:pPr>
            <w:r w:rsidRPr="00672506">
              <w:rPr>
                <w:rFonts w:cs="Times New Roman"/>
                <w:b w:val="0"/>
                <w:noProof/>
                <w:sz w:val="16"/>
                <w:szCs w:val="16"/>
              </w:rPr>
              <w:t>PG 2.1 e‐Portfolyo hazırlanan çocuk oranı (%)</w:t>
            </w:r>
          </w:p>
        </w:tc>
        <w:tc>
          <w:tcPr>
            <w:tcW w:w="843" w:type="dxa"/>
            <w:vAlign w:val="center"/>
          </w:tcPr>
          <w:p w14:paraId="70417283"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20</w:t>
            </w:r>
          </w:p>
        </w:tc>
        <w:tc>
          <w:tcPr>
            <w:tcW w:w="850" w:type="dxa"/>
            <w:vAlign w:val="center"/>
          </w:tcPr>
          <w:p w14:paraId="19D30E0B" w14:textId="7DE7F642" w:rsidR="005934D1" w:rsidRPr="00963B22" w:rsidRDefault="000F3063"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w:t>
            </w:r>
            <w:r w:rsidR="005934D1">
              <w:rPr>
                <w:rFonts w:cs="Times New Roman"/>
                <w:noProof/>
                <w:sz w:val="16"/>
                <w:szCs w:val="16"/>
              </w:rPr>
              <w:t>0</w:t>
            </w:r>
          </w:p>
        </w:tc>
        <w:tc>
          <w:tcPr>
            <w:tcW w:w="709" w:type="dxa"/>
            <w:vAlign w:val="center"/>
          </w:tcPr>
          <w:p w14:paraId="50CE789D" w14:textId="0FDB3020" w:rsidR="005934D1" w:rsidRPr="00963B22" w:rsidRDefault="000F3063"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w:t>
            </w:r>
            <w:r w:rsidR="005934D1">
              <w:rPr>
                <w:rFonts w:cs="Times New Roman"/>
                <w:noProof/>
                <w:sz w:val="16"/>
                <w:szCs w:val="16"/>
              </w:rPr>
              <w:t>3</w:t>
            </w:r>
          </w:p>
        </w:tc>
        <w:tc>
          <w:tcPr>
            <w:tcW w:w="709" w:type="dxa"/>
            <w:vAlign w:val="center"/>
          </w:tcPr>
          <w:p w14:paraId="1BF5F6DB" w14:textId="444B6ED2" w:rsidR="005934D1" w:rsidRPr="00963B22" w:rsidRDefault="000F3063"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w:t>
            </w:r>
            <w:r w:rsidR="005934D1">
              <w:rPr>
                <w:rFonts w:cs="Times New Roman"/>
                <w:noProof/>
                <w:sz w:val="16"/>
                <w:szCs w:val="16"/>
              </w:rPr>
              <w:t>5</w:t>
            </w:r>
          </w:p>
        </w:tc>
        <w:tc>
          <w:tcPr>
            <w:tcW w:w="708" w:type="dxa"/>
            <w:vAlign w:val="center"/>
          </w:tcPr>
          <w:p w14:paraId="460BDE8A" w14:textId="31924430" w:rsidR="005934D1" w:rsidRPr="00963B22" w:rsidRDefault="000F3063"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%96</w:t>
            </w:r>
          </w:p>
        </w:tc>
        <w:tc>
          <w:tcPr>
            <w:tcW w:w="734" w:type="dxa"/>
            <w:vAlign w:val="center"/>
          </w:tcPr>
          <w:p w14:paraId="506529B3" w14:textId="79B9E49A" w:rsidR="005934D1" w:rsidRPr="00963B22" w:rsidRDefault="000F3063"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%98</w:t>
            </w:r>
          </w:p>
        </w:tc>
        <w:tc>
          <w:tcPr>
            <w:tcW w:w="669" w:type="dxa"/>
            <w:vAlign w:val="center"/>
          </w:tcPr>
          <w:p w14:paraId="53FDA280" w14:textId="20959420" w:rsidR="005934D1" w:rsidRPr="00963B22" w:rsidRDefault="000F3063"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%100</w:t>
            </w:r>
          </w:p>
        </w:tc>
        <w:tc>
          <w:tcPr>
            <w:tcW w:w="777" w:type="dxa"/>
            <w:vAlign w:val="center"/>
          </w:tcPr>
          <w:p w14:paraId="444FE69C"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484ECDE8"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45DBAD24" w14:textId="77777777" w:rsidTr="00322D93">
        <w:tc>
          <w:tcPr>
            <w:cnfStyle w:val="001000000000" w:firstRow="0" w:lastRow="0" w:firstColumn="1" w:lastColumn="0" w:oddVBand="0" w:evenVBand="0" w:oddHBand="0" w:evenHBand="0" w:firstRowFirstColumn="0" w:firstRowLastColumn="0" w:lastRowFirstColumn="0" w:lastRowLastColumn="0"/>
            <w:tcW w:w="2413" w:type="dxa"/>
          </w:tcPr>
          <w:p w14:paraId="72437ADB" w14:textId="77777777" w:rsidR="005934D1" w:rsidRPr="00672506" w:rsidRDefault="005934D1" w:rsidP="00322D93">
            <w:pPr>
              <w:jc w:val="both"/>
              <w:rPr>
                <w:rFonts w:cs="Times New Roman"/>
                <w:b w:val="0"/>
                <w:noProof/>
                <w:sz w:val="16"/>
                <w:szCs w:val="16"/>
              </w:rPr>
            </w:pPr>
            <w:r w:rsidRPr="00672506">
              <w:rPr>
                <w:rFonts w:cs="Times New Roman"/>
                <w:b w:val="0"/>
                <w:noProof/>
                <w:sz w:val="16"/>
                <w:szCs w:val="16"/>
              </w:rPr>
              <w:t>PG 2.2 Eğitim öğretim yılı süresince açık hava etkinliği yapılan eğitim günü oranı (%)</w:t>
            </w:r>
          </w:p>
        </w:tc>
        <w:tc>
          <w:tcPr>
            <w:tcW w:w="843" w:type="dxa"/>
            <w:vAlign w:val="center"/>
          </w:tcPr>
          <w:p w14:paraId="21CD0CC3"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30</w:t>
            </w:r>
          </w:p>
        </w:tc>
        <w:tc>
          <w:tcPr>
            <w:tcW w:w="850" w:type="dxa"/>
            <w:vAlign w:val="center"/>
          </w:tcPr>
          <w:p w14:paraId="526F4937" w14:textId="4A66F5F2" w:rsidR="005934D1" w:rsidRPr="00963B22" w:rsidRDefault="00316199"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%8</w:t>
            </w:r>
            <w:r w:rsidR="005934D1">
              <w:rPr>
                <w:rFonts w:cs="Times New Roman"/>
                <w:noProof/>
                <w:sz w:val="16"/>
                <w:szCs w:val="16"/>
              </w:rPr>
              <w:t>0</w:t>
            </w:r>
          </w:p>
        </w:tc>
        <w:tc>
          <w:tcPr>
            <w:tcW w:w="709" w:type="dxa"/>
            <w:vAlign w:val="center"/>
          </w:tcPr>
          <w:p w14:paraId="12589B8C" w14:textId="539B5053" w:rsidR="005934D1" w:rsidRPr="00963B22" w:rsidRDefault="00316199"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%8</w:t>
            </w:r>
            <w:r w:rsidR="005934D1">
              <w:rPr>
                <w:rFonts w:cs="Times New Roman"/>
                <w:noProof/>
                <w:sz w:val="16"/>
                <w:szCs w:val="16"/>
              </w:rPr>
              <w:t>2</w:t>
            </w:r>
          </w:p>
        </w:tc>
        <w:tc>
          <w:tcPr>
            <w:tcW w:w="709" w:type="dxa"/>
            <w:vAlign w:val="center"/>
          </w:tcPr>
          <w:p w14:paraId="6C541828" w14:textId="676EEA28" w:rsidR="005934D1" w:rsidRPr="00963B22" w:rsidRDefault="00316199"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%8</w:t>
            </w:r>
            <w:r w:rsidR="005934D1">
              <w:rPr>
                <w:rFonts w:cs="Times New Roman"/>
                <w:noProof/>
                <w:sz w:val="16"/>
                <w:szCs w:val="16"/>
              </w:rPr>
              <w:t>4</w:t>
            </w:r>
          </w:p>
        </w:tc>
        <w:tc>
          <w:tcPr>
            <w:tcW w:w="708" w:type="dxa"/>
            <w:vAlign w:val="center"/>
          </w:tcPr>
          <w:p w14:paraId="712FAF9D" w14:textId="0C2F0BB8" w:rsidR="005934D1" w:rsidRPr="00963B22" w:rsidRDefault="00316199"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%8</w:t>
            </w:r>
            <w:r w:rsidR="005934D1">
              <w:rPr>
                <w:rFonts w:cs="Times New Roman"/>
                <w:noProof/>
                <w:sz w:val="16"/>
                <w:szCs w:val="16"/>
              </w:rPr>
              <w:t>6</w:t>
            </w:r>
          </w:p>
        </w:tc>
        <w:tc>
          <w:tcPr>
            <w:tcW w:w="734" w:type="dxa"/>
            <w:vAlign w:val="center"/>
          </w:tcPr>
          <w:p w14:paraId="4D710841" w14:textId="67ECE823" w:rsidR="005934D1" w:rsidRPr="00963B22" w:rsidRDefault="00316199"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%8</w:t>
            </w:r>
            <w:r w:rsidR="005934D1">
              <w:rPr>
                <w:rFonts w:cs="Times New Roman"/>
                <w:noProof/>
                <w:sz w:val="16"/>
                <w:szCs w:val="16"/>
              </w:rPr>
              <w:t>8</w:t>
            </w:r>
          </w:p>
        </w:tc>
        <w:tc>
          <w:tcPr>
            <w:tcW w:w="669" w:type="dxa"/>
            <w:vAlign w:val="center"/>
          </w:tcPr>
          <w:p w14:paraId="045686F3" w14:textId="7C795546" w:rsidR="005934D1" w:rsidRPr="00963B22" w:rsidRDefault="00316199"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%9</w:t>
            </w:r>
            <w:r w:rsidR="005934D1">
              <w:rPr>
                <w:rFonts w:cs="Times New Roman"/>
                <w:noProof/>
                <w:sz w:val="16"/>
                <w:szCs w:val="16"/>
              </w:rPr>
              <w:t>0</w:t>
            </w:r>
          </w:p>
        </w:tc>
        <w:tc>
          <w:tcPr>
            <w:tcW w:w="777" w:type="dxa"/>
            <w:vAlign w:val="center"/>
          </w:tcPr>
          <w:p w14:paraId="0683C9E2"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08E4A006"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1DAFD4CD"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178E294E" w14:textId="77777777" w:rsidR="005934D1" w:rsidRPr="00672506" w:rsidRDefault="005934D1" w:rsidP="00322D93">
            <w:pPr>
              <w:jc w:val="both"/>
              <w:rPr>
                <w:rFonts w:cs="Times New Roman"/>
                <w:b w:val="0"/>
                <w:noProof/>
                <w:sz w:val="16"/>
                <w:szCs w:val="16"/>
              </w:rPr>
            </w:pPr>
            <w:r w:rsidRPr="00672506">
              <w:rPr>
                <w:rFonts w:cs="Times New Roman"/>
                <w:b w:val="0"/>
                <w:noProof/>
                <w:sz w:val="16"/>
                <w:szCs w:val="16"/>
              </w:rPr>
              <w:t>PG 2.3 Eğitsel değerlendirme ve tanılama hakkında bilgilendirme yapılan veli sayısı</w:t>
            </w:r>
          </w:p>
        </w:tc>
        <w:tc>
          <w:tcPr>
            <w:tcW w:w="843" w:type="dxa"/>
            <w:vAlign w:val="center"/>
          </w:tcPr>
          <w:p w14:paraId="43D3460A"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20</w:t>
            </w:r>
          </w:p>
        </w:tc>
        <w:tc>
          <w:tcPr>
            <w:tcW w:w="850" w:type="dxa"/>
            <w:vAlign w:val="center"/>
          </w:tcPr>
          <w:p w14:paraId="1B32CA06"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%5</w:t>
            </w:r>
          </w:p>
        </w:tc>
        <w:tc>
          <w:tcPr>
            <w:tcW w:w="709" w:type="dxa"/>
            <w:vAlign w:val="center"/>
          </w:tcPr>
          <w:p w14:paraId="067CFA3C"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%6</w:t>
            </w:r>
          </w:p>
        </w:tc>
        <w:tc>
          <w:tcPr>
            <w:tcW w:w="709" w:type="dxa"/>
            <w:vAlign w:val="center"/>
          </w:tcPr>
          <w:p w14:paraId="0398902A"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%7</w:t>
            </w:r>
          </w:p>
        </w:tc>
        <w:tc>
          <w:tcPr>
            <w:tcW w:w="708" w:type="dxa"/>
            <w:vAlign w:val="center"/>
          </w:tcPr>
          <w:p w14:paraId="0EDF4FDC"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%8</w:t>
            </w:r>
          </w:p>
        </w:tc>
        <w:tc>
          <w:tcPr>
            <w:tcW w:w="734" w:type="dxa"/>
            <w:vAlign w:val="center"/>
          </w:tcPr>
          <w:p w14:paraId="28077208"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w:t>
            </w:r>
          </w:p>
        </w:tc>
        <w:tc>
          <w:tcPr>
            <w:tcW w:w="669" w:type="dxa"/>
            <w:vAlign w:val="center"/>
          </w:tcPr>
          <w:p w14:paraId="40AE5ED8"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%10</w:t>
            </w:r>
          </w:p>
        </w:tc>
        <w:tc>
          <w:tcPr>
            <w:tcW w:w="777" w:type="dxa"/>
            <w:vAlign w:val="center"/>
          </w:tcPr>
          <w:p w14:paraId="7C79584F"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563DD8B7"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71E00DDC" w14:textId="77777777" w:rsidTr="00322D93">
        <w:tc>
          <w:tcPr>
            <w:cnfStyle w:val="001000000000" w:firstRow="0" w:lastRow="0" w:firstColumn="1" w:lastColumn="0" w:oddVBand="0" w:evenVBand="0" w:oddHBand="0" w:evenHBand="0" w:firstRowFirstColumn="0" w:firstRowLastColumn="0" w:lastRowFirstColumn="0" w:lastRowLastColumn="0"/>
            <w:tcW w:w="2413" w:type="dxa"/>
          </w:tcPr>
          <w:p w14:paraId="7D837AA9" w14:textId="77777777" w:rsidR="005934D1" w:rsidRPr="00672506" w:rsidRDefault="005934D1" w:rsidP="00322D93">
            <w:pPr>
              <w:jc w:val="both"/>
              <w:rPr>
                <w:rFonts w:cs="Times New Roman"/>
                <w:b w:val="0"/>
                <w:noProof/>
                <w:sz w:val="16"/>
                <w:szCs w:val="16"/>
              </w:rPr>
            </w:pPr>
            <w:r w:rsidRPr="00672506">
              <w:rPr>
                <w:rFonts w:cs="Times New Roman"/>
                <w:b w:val="0"/>
                <w:noProof/>
                <w:sz w:val="16"/>
                <w:szCs w:val="16"/>
              </w:rPr>
              <w:t>PG 2.4 Eğitsel değerlendirme ve tanılama hakkında bilgilendirme yapılan öğretmen oranı (%)</w:t>
            </w:r>
          </w:p>
        </w:tc>
        <w:tc>
          <w:tcPr>
            <w:tcW w:w="843" w:type="dxa"/>
            <w:vAlign w:val="center"/>
          </w:tcPr>
          <w:p w14:paraId="38059C75"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30</w:t>
            </w:r>
          </w:p>
        </w:tc>
        <w:tc>
          <w:tcPr>
            <w:tcW w:w="850" w:type="dxa"/>
            <w:vAlign w:val="center"/>
          </w:tcPr>
          <w:p w14:paraId="4A50001B"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%100</w:t>
            </w:r>
          </w:p>
        </w:tc>
        <w:tc>
          <w:tcPr>
            <w:tcW w:w="709" w:type="dxa"/>
          </w:tcPr>
          <w:p w14:paraId="7A20F036"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5CAC30BD"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709" w:type="dxa"/>
          </w:tcPr>
          <w:p w14:paraId="54D6BCDE"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4D18744D"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708" w:type="dxa"/>
          </w:tcPr>
          <w:p w14:paraId="3E329E24"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36E9A1B2"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734" w:type="dxa"/>
          </w:tcPr>
          <w:p w14:paraId="3BED029B"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0E89BF17"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669" w:type="dxa"/>
          </w:tcPr>
          <w:p w14:paraId="55749378"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744A52AF"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777" w:type="dxa"/>
            <w:vAlign w:val="center"/>
          </w:tcPr>
          <w:p w14:paraId="6252F996"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243DCCA1"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038EC434"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3B8094CD" w14:textId="77777777" w:rsidR="005934D1" w:rsidRPr="00963B22" w:rsidRDefault="005934D1" w:rsidP="00322D93">
            <w:pPr>
              <w:rPr>
                <w:rFonts w:cs="Times New Roman"/>
                <w:noProof/>
                <w:sz w:val="16"/>
                <w:szCs w:val="16"/>
              </w:rPr>
            </w:pPr>
            <w:r w:rsidRPr="00963B22">
              <w:rPr>
                <w:rFonts w:cs="Times New Roman"/>
                <w:noProof/>
                <w:sz w:val="16"/>
                <w:szCs w:val="16"/>
              </w:rPr>
              <w:t>KOORDİNATÖR BİRİM</w:t>
            </w:r>
          </w:p>
        </w:tc>
        <w:tc>
          <w:tcPr>
            <w:tcW w:w="7128" w:type="dxa"/>
            <w:gridSpan w:val="9"/>
          </w:tcPr>
          <w:p w14:paraId="4ED95B42" w14:textId="77777777" w:rsidR="005934D1" w:rsidRPr="00963B22"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Öğretmenler Kurulu</w:t>
            </w:r>
          </w:p>
        </w:tc>
      </w:tr>
      <w:tr w:rsidR="005934D1" w:rsidRPr="00963B22" w14:paraId="18F57C5E"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1709AE79" w14:textId="77777777" w:rsidR="005934D1" w:rsidRPr="00963B22" w:rsidRDefault="005934D1" w:rsidP="00322D93">
            <w:pPr>
              <w:rPr>
                <w:rFonts w:cs="Times New Roman"/>
                <w:noProof/>
                <w:sz w:val="16"/>
                <w:szCs w:val="16"/>
              </w:rPr>
            </w:pPr>
            <w:r w:rsidRPr="00963B22">
              <w:rPr>
                <w:rFonts w:cs="Times New Roman"/>
                <w:noProof/>
                <w:sz w:val="16"/>
                <w:szCs w:val="16"/>
              </w:rPr>
              <w:t>İŞ BİRLİĞİ YAPILACAK BİRİM(LER)</w:t>
            </w:r>
          </w:p>
        </w:tc>
        <w:tc>
          <w:tcPr>
            <w:tcW w:w="7128" w:type="dxa"/>
            <w:gridSpan w:val="9"/>
          </w:tcPr>
          <w:p w14:paraId="6977188B" w14:textId="77777777" w:rsidR="005934D1" w:rsidRPr="00963B22"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Zümre Öğretmenler Kurulu, Okul Aile Birliği</w:t>
            </w:r>
          </w:p>
        </w:tc>
      </w:tr>
      <w:tr w:rsidR="005934D1" w:rsidRPr="00963B22" w14:paraId="5F50CB64"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1CB0DCE5" w14:textId="77777777" w:rsidR="005934D1" w:rsidRPr="00963B22" w:rsidRDefault="005934D1" w:rsidP="00322D93">
            <w:pPr>
              <w:rPr>
                <w:rFonts w:cs="Times New Roman"/>
                <w:noProof/>
                <w:sz w:val="16"/>
                <w:szCs w:val="16"/>
              </w:rPr>
            </w:pPr>
            <w:r w:rsidRPr="00963B22">
              <w:rPr>
                <w:rFonts w:cs="Times New Roman"/>
                <w:noProof/>
                <w:sz w:val="16"/>
                <w:szCs w:val="16"/>
              </w:rPr>
              <w:t>RİSKLER</w:t>
            </w:r>
          </w:p>
        </w:tc>
        <w:tc>
          <w:tcPr>
            <w:tcW w:w="7128" w:type="dxa"/>
            <w:gridSpan w:val="9"/>
          </w:tcPr>
          <w:p w14:paraId="48170041" w14:textId="77777777" w:rsidR="005934D1"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Açık hava etkinlikleri için yeterince alan bulunamaması</w:t>
            </w:r>
          </w:p>
          <w:p w14:paraId="357186E5" w14:textId="77777777" w:rsidR="005934D1" w:rsidRPr="00963B22"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İlimizde değişken ani hava koşulları</w:t>
            </w:r>
          </w:p>
        </w:tc>
      </w:tr>
      <w:tr w:rsidR="005934D1" w:rsidRPr="00963B22" w14:paraId="0D668310"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3997B11E" w14:textId="77777777" w:rsidR="005934D1" w:rsidRPr="00963B22" w:rsidRDefault="005934D1" w:rsidP="00322D93">
            <w:pPr>
              <w:rPr>
                <w:rFonts w:cs="Times New Roman"/>
                <w:noProof/>
                <w:sz w:val="16"/>
                <w:szCs w:val="16"/>
              </w:rPr>
            </w:pPr>
            <w:r w:rsidRPr="00963B22">
              <w:rPr>
                <w:rFonts w:cs="Times New Roman"/>
                <w:noProof/>
                <w:sz w:val="16"/>
                <w:szCs w:val="16"/>
              </w:rPr>
              <w:t>STRATEJİLER</w:t>
            </w:r>
          </w:p>
        </w:tc>
        <w:tc>
          <w:tcPr>
            <w:tcW w:w="7128" w:type="dxa"/>
            <w:gridSpan w:val="9"/>
          </w:tcPr>
          <w:p w14:paraId="0B72940F" w14:textId="77777777" w:rsidR="005934D1" w:rsidRPr="001C010D"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1C010D">
              <w:rPr>
                <w:rFonts w:cs="Times New Roman"/>
                <w:noProof/>
                <w:sz w:val="16"/>
                <w:szCs w:val="16"/>
              </w:rPr>
              <w:t>S1 Bakanlıkça hazırlanan e‐Portfolyo sistemine her çocuk için veri girişi gerçekleştirilecektir.</w:t>
            </w:r>
          </w:p>
          <w:p w14:paraId="45A6B3DA" w14:textId="77777777" w:rsidR="005934D1" w:rsidRPr="001C010D"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1C010D">
              <w:rPr>
                <w:rFonts w:cs="Times New Roman"/>
                <w:noProof/>
                <w:sz w:val="16"/>
                <w:szCs w:val="16"/>
              </w:rPr>
              <w:t>S2 Okul öncesi eğitim sürecinde, her gün açık hava etkinliğine yer verilecektir.</w:t>
            </w:r>
          </w:p>
          <w:p w14:paraId="274E9913" w14:textId="77777777" w:rsidR="005934D1" w:rsidRPr="001C010D"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1C010D">
              <w:rPr>
                <w:rFonts w:cs="Times New Roman"/>
                <w:noProof/>
                <w:sz w:val="16"/>
                <w:szCs w:val="16"/>
              </w:rPr>
              <w:t>S3 Okul bahçeleri geleneksel oyunlara uygun şekilde düzenlenecektir.</w:t>
            </w:r>
          </w:p>
          <w:p w14:paraId="0D533071" w14:textId="77777777" w:rsidR="005934D1" w:rsidRPr="001C010D"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1C010D">
              <w:rPr>
                <w:rFonts w:cs="Times New Roman"/>
                <w:noProof/>
                <w:sz w:val="16"/>
                <w:szCs w:val="16"/>
              </w:rPr>
              <w:t>S4 Okul öncesi eğitimde okul‐aile iş birliği geliştirilecektir.</w:t>
            </w:r>
          </w:p>
          <w:p w14:paraId="4B761DEA" w14:textId="77777777" w:rsidR="005934D1" w:rsidRPr="00F83488" w:rsidRDefault="005934D1" w:rsidP="00322D93">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1C010D">
              <w:rPr>
                <w:rFonts w:cs="Times New Roman"/>
                <w:noProof/>
                <w:sz w:val="16"/>
                <w:szCs w:val="16"/>
              </w:rPr>
              <w:t>S5 Eğitsel değerlendirme ve tanılama sürecine yönelik olarak velilere yönelik bilgilendirme çalışmaları yapılması sağlanacaktır.</w:t>
            </w:r>
          </w:p>
        </w:tc>
      </w:tr>
      <w:tr w:rsidR="005934D1" w:rsidRPr="00963B22" w14:paraId="690D9FFF"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30BEA341" w14:textId="77777777" w:rsidR="005934D1" w:rsidRPr="00963B22" w:rsidRDefault="005934D1" w:rsidP="00322D93">
            <w:pPr>
              <w:rPr>
                <w:rFonts w:cs="Times New Roman"/>
                <w:noProof/>
                <w:sz w:val="16"/>
                <w:szCs w:val="16"/>
              </w:rPr>
            </w:pPr>
            <w:r w:rsidRPr="00963B22">
              <w:rPr>
                <w:rFonts w:cs="Times New Roman"/>
                <w:noProof/>
                <w:sz w:val="16"/>
                <w:szCs w:val="16"/>
              </w:rPr>
              <w:t>MALİYET TAHMİNİ</w:t>
            </w:r>
          </w:p>
        </w:tc>
        <w:tc>
          <w:tcPr>
            <w:tcW w:w="7128" w:type="dxa"/>
            <w:gridSpan w:val="9"/>
          </w:tcPr>
          <w:p w14:paraId="1C89AF0F" w14:textId="2AB53028" w:rsidR="005934D1" w:rsidRPr="00F83488" w:rsidRDefault="003C4862" w:rsidP="00322D93">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6150000</w:t>
            </w:r>
          </w:p>
        </w:tc>
      </w:tr>
      <w:tr w:rsidR="005934D1" w:rsidRPr="00963B22" w14:paraId="2C53F0EF"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4ABFF9C4" w14:textId="77777777" w:rsidR="005934D1" w:rsidRPr="00963B22" w:rsidRDefault="005934D1" w:rsidP="00322D93">
            <w:pPr>
              <w:rPr>
                <w:rFonts w:cs="Times New Roman"/>
                <w:noProof/>
                <w:sz w:val="16"/>
                <w:szCs w:val="16"/>
              </w:rPr>
            </w:pPr>
            <w:r w:rsidRPr="00963B22">
              <w:rPr>
                <w:rFonts w:cs="Times New Roman"/>
                <w:noProof/>
                <w:sz w:val="16"/>
                <w:szCs w:val="16"/>
              </w:rPr>
              <w:t>TESPİTLER</w:t>
            </w:r>
          </w:p>
        </w:tc>
        <w:tc>
          <w:tcPr>
            <w:tcW w:w="7128" w:type="dxa"/>
            <w:gridSpan w:val="9"/>
          </w:tcPr>
          <w:p w14:paraId="41DD9EE8" w14:textId="77777777" w:rsidR="005934D1"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Okullarımızın bahçeleri genellikle betonarme zeminden oluşmaktadır.</w:t>
            </w:r>
          </w:p>
          <w:p w14:paraId="6E2607CA" w14:textId="77777777" w:rsidR="005934D1"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Değişken hava koşulları nedeniyle açık hava etkinliklerinin tamamı planlanan zamanda yapılamamaktadır.</w:t>
            </w:r>
          </w:p>
          <w:p w14:paraId="4405C499" w14:textId="77777777" w:rsidR="005934D1" w:rsidRPr="00963B22" w:rsidRDefault="005934D1" w:rsidP="00322D93">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İş yoğunluğu nedeniyle velilerin eğitim faaliyetlerine katılım oranları beklenenin altında olmaktadır.</w:t>
            </w:r>
          </w:p>
        </w:tc>
      </w:tr>
      <w:tr w:rsidR="005934D1" w:rsidRPr="00963B22" w14:paraId="3E973E36"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2B4EC203" w14:textId="77777777" w:rsidR="005934D1" w:rsidRPr="00963B22" w:rsidRDefault="005934D1" w:rsidP="00322D93">
            <w:pPr>
              <w:rPr>
                <w:rFonts w:cs="Times New Roman"/>
                <w:noProof/>
                <w:sz w:val="16"/>
                <w:szCs w:val="16"/>
              </w:rPr>
            </w:pPr>
            <w:r w:rsidRPr="00963B22">
              <w:rPr>
                <w:rFonts w:cs="Times New Roman"/>
                <w:noProof/>
                <w:sz w:val="16"/>
                <w:szCs w:val="16"/>
              </w:rPr>
              <w:t>İHTİYAÇLAR</w:t>
            </w:r>
          </w:p>
        </w:tc>
        <w:tc>
          <w:tcPr>
            <w:tcW w:w="7128" w:type="dxa"/>
            <w:gridSpan w:val="9"/>
          </w:tcPr>
          <w:p w14:paraId="0775C7FB" w14:textId="77777777" w:rsidR="005934D1"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Açık hava etkinlikleri için bahçe düzenlemesi, düzenleme için bütçe ayrılması</w:t>
            </w:r>
          </w:p>
          <w:p w14:paraId="4C85A852" w14:textId="77777777" w:rsidR="005934D1" w:rsidRPr="00963B22" w:rsidRDefault="005934D1" w:rsidP="00322D93">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Okul Aile Birliği sorumluluklarının denetlenmesi</w:t>
            </w:r>
          </w:p>
        </w:tc>
      </w:tr>
    </w:tbl>
    <w:p w14:paraId="4B3A7116" w14:textId="77777777" w:rsidR="005934D1" w:rsidRDefault="005934D1" w:rsidP="005934D1">
      <w:pPr>
        <w:rPr>
          <w:rFonts w:cs="Times New Roman"/>
          <w:noProof/>
          <w:sz w:val="20"/>
          <w:szCs w:val="20"/>
        </w:rPr>
      </w:pPr>
    </w:p>
    <w:p w14:paraId="1C11402C" w14:textId="77777777" w:rsidR="005934D1" w:rsidRDefault="005934D1" w:rsidP="005934D1">
      <w:pPr>
        <w:rPr>
          <w:rFonts w:cs="Times New Roman"/>
          <w:noProof/>
          <w:sz w:val="20"/>
          <w:szCs w:val="20"/>
        </w:rPr>
      </w:pPr>
      <w:r>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5934D1" w:rsidRPr="001A1E32" w14:paraId="7ED865D9" w14:textId="77777777" w:rsidTr="00322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CD79008" w14:textId="77777777" w:rsidR="005934D1" w:rsidRPr="001A1E32" w:rsidRDefault="005934D1" w:rsidP="00322D93">
            <w:pPr>
              <w:jc w:val="right"/>
              <w:rPr>
                <w:noProof/>
                <w:sz w:val="16"/>
                <w:szCs w:val="16"/>
              </w:rPr>
            </w:pPr>
            <w:r>
              <w:rPr>
                <w:noProof/>
                <w:sz w:val="16"/>
                <w:szCs w:val="16"/>
              </w:rPr>
              <w:lastRenderedPageBreak/>
              <w:t>AMAÇ (A3</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54BD57A6" w14:textId="77777777" w:rsidR="005934D1" w:rsidRPr="001A1E32" w:rsidRDefault="005934D1" w:rsidP="00322D93">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5934D1" w:rsidRPr="001A1E32" w14:paraId="1BE78A6A"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EC84146" w14:textId="77777777" w:rsidR="005934D1" w:rsidRPr="001A1E32" w:rsidRDefault="005934D1" w:rsidP="00322D93">
            <w:pPr>
              <w:jc w:val="right"/>
              <w:rPr>
                <w:noProof/>
                <w:sz w:val="16"/>
                <w:szCs w:val="16"/>
              </w:rPr>
            </w:pPr>
            <w:r w:rsidRPr="001A1E32">
              <w:rPr>
                <w:noProof/>
                <w:sz w:val="16"/>
                <w:szCs w:val="16"/>
              </w:rPr>
              <w:t>HEDEF (H</w:t>
            </w:r>
            <w:r>
              <w:rPr>
                <w:noProof/>
                <w:sz w:val="16"/>
                <w:szCs w:val="16"/>
              </w:rPr>
              <w:t>3</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737CF59D" w14:textId="77777777" w:rsidR="005934D1" w:rsidRPr="001A1E32" w:rsidRDefault="005934D1" w:rsidP="00322D93">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5934D1" w:rsidRPr="001A1E32" w14:paraId="65F020C9" w14:textId="77777777" w:rsidTr="00322D9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CB5BA16" w14:textId="77777777" w:rsidR="005934D1" w:rsidRPr="001A1E32" w:rsidRDefault="005934D1" w:rsidP="00322D93">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B08C9A"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4A0EA2AC"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2E837934"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4CD8CC5"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C9E22FA"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39B0C09D"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4CDA212C"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67378287"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97644F"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934D1" w:rsidRPr="001A1E32" w14:paraId="51081C1A"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826A30C" w14:textId="77777777" w:rsidR="005934D1" w:rsidRPr="001A1E32" w:rsidRDefault="005934D1" w:rsidP="00322D93">
            <w:pPr>
              <w:jc w:val="both"/>
              <w:rPr>
                <w:b w:val="0"/>
                <w:noProof/>
                <w:sz w:val="16"/>
                <w:szCs w:val="16"/>
              </w:rPr>
            </w:pPr>
            <w:r>
              <w:rPr>
                <w:b w:val="0"/>
                <w:noProof/>
                <w:sz w:val="16"/>
                <w:szCs w:val="16"/>
              </w:rPr>
              <w:t>PG 3.1.1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0D49F002"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vAlign w:val="center"/>
          </w:tcPr>
          <w:p w14:paraId="68893EBC"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rFonts w:cs="Times New Roman"/>
                <w:noProof/>
                <w:sz w:val="16"/>
                <w:szCs w:val="16"/>
              </w:rPr>
              <w:t>%100</w:t>
            </w:r>
          </w:p>
        </w:tc>
        <w:tc>
          <w:tcPr>
            <w:tcW w:w="622" w:type="dxa"/>
          </w:tcPr>
          <w:p w14:paraId="7438B378"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3E4A087E"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39349407"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311FAA9C"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26E0E2E3"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1C6CEB7E"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19931020"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39DE5CD0"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229B7274" w14:textId="77777777" w:rsidR="005934D1"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40828C48"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4C6C36"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6DE04D73"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934D1" w:rsidRPr="001A1E32" w14:paraId="79FF165F" w14:textId="77777777" w:rsidTr="00322D9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F2AFDDE" w14:textId="77777777" w:rsidR="005934D1" w:rsidRPr="001A1E32" w:rsidRDefault="005934D1" w:rsidP="00322D93">
            <w:pPr>
              <w:jc w:val="both"/>
              <w:rPr>
                <w:b w:val="0"/>
                <w:noProof/>
                <w:sz w:val="16"/>
                <w:szCs w:val="16"/>
              </w:rPr>
            </w:pPr>
            <w:r>
              <w:rPr>
                <w:b w:val="0"/>
                <w:noProof/>
                <w:sz w:val="16"/>
                <w:szCs w:val="16"/>
              </w:rPr>
              <w:t>PG 3.1.2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6F5A011E"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vAlign w:val="center"/>
          </w:tcPr>
          <w:p w14:paraId="6AE9C313"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rFonts w:cs="Times New Roman"/>
                <w:noProof/>
                <w:sz w:val="16"/>
                <w:szCs w:val="16"/>
              </w:rPr>
              <w:t>%100</w:t>
            </w:r>
          </w:p>
        </w:tc>
        <w:tc>
          <w:tcPr>
            <w:tcW w:w="622" w:type="dxa"/>
          </w:tcPr>
          <w:p w14:paraId="24ED8E64"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487C47C0"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62D97E25"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4CC932C6"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5DADADE5"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6AF50D78"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5612A848"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24CEBD61"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2A44094E" w14:textId="77777777" w:rsidR="005934D1"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0F25D1BA"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38EB7EA0"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D65807D"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934D1" w:rsidRPr="001A1E32" w14:paraId="5C38A829"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A0A27FB" w14:textId="77777777" w:rsidR="005934D1" w:rsidRPr="001A1E32" w:rsidRDefault="005934D1" w:rsidP="00322D93">
            <w:pPr>
              <w:jc w:val="both"/>
              <w:rPr>
                <w:b w:val="0"/>
                <w:noProof/>
                <w:sz w:val="16"/>
                <w:szCs w:val="16"/>
              </w:rPr>
            </w:pPr>
            <w:r>
              <w:rPr>
                <w:b w:val="0"/>
                <w:noProof/>
                <w:sz w:val="16"/>
                <w:szCs w:val="16"/>
              </w:rPr>
              <w:t>PG 3.1.3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02ACB090"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35FE38C3"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74D4705F"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%83</w:t>
            </w:r>
          </w:p>
        </w:tc>
        <w:tc>
          <w:tcPr>
            <w:tcW w:w="622" w:type="dxa"/>
            <w:tcBorders>
              <w:top w:val="single" w:sz="4" w:space="0" w:color="auto"/>
              <w:left w:val="single" w:sz="4" w:space="0" w:color="auto"/>
              <w:bottom w:val="single" w:sz="4" w:space="0" w:color="auto"/>
              <w:right w:val="single" w:sz="4" w:space="0" w:color="auto"/>
            </w:tcBorders>
            <w:vAlign w:val="center"/>
          </w:tcPr>
          <w:p w14:paraId="14E7F40F"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14:paraId="218AAD8E"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14:paraId="6030ECB6"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14:paraId="4FF5F0EF"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%98</w:t>
            </w:r>
          </w:p>
        </w:tc>
        <w:tc>
          <w:tcPr>
            <w:tcW w:w="653" w:type="dxa"/>
            <w:tcBorders>
              <w:top w:val="single" w:sz="4" w:space="0" w:color="auto"/>
              <w:left w:val="single" w:sz="4" w:space="0" w:color="auto"/>
              <w:bottom w:val="single" w:sz="4" w:space="0" w:color="auto"/>
              <w:right w:val="single" w:sz="4" w:space="0" w:color="auto"/>
            </w:tcBorders>
            <w:vAlign w:val="center"/>
          </w:tcPr>
          <w:p w14:paraId="2928F377"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2310F2A0"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934D1" w:rsidRPr="001A1E32" w14:paraId="7B0BAC76" w14:textId="77777777" w:rsidTr="00322D9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498040A" w14:textId="77777777" w:rsidR="005934D1" w:rsidRPr="001A1E32" w:rsidRDefault="005934D1" w:rsidP="00322D93">
            <w:pPr>
              <w:jc w:val="both"/>
              <w:rPr>
                <w:b w:val="0"/>
                <w:noProof/>
                <w:sz w:val="16"/>
                <w:szCs w:val="16"/>
              </w:rPr>
            </w:pPr>
            <w:r>
              <w:rPr>
                <w:b w:val="0"/>
                <w:noProof/>
                <w:sz w:val="16"/>
                <w:szCs w:val="16"/>
              </w:rPr>
              <w:t>PG 3.1.4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56DFB0A0"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5E87BE6B"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18A0F5FA"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20928E5"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6472D86B"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24E56B32"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04E2D57"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22E23B8"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F1D1DC3" w14:textId="77777777" w:rsidR="005934D1" w:rsidRPr="001A1E32" w:rsidRDefault="005934D1" w:rsidP="00322D93">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934D1" w:rsidRPr="001A1E32" w14:paraId="75D48768"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9E416EB" w14:textId="77777777" w:rsidR="005934D1" w:rsidRPr="001A1E32" w:rsidRDefault="005934D1" w:rsidP="00322D93">
            <w:pPr>
              <w:jc w:val="both"/>
              <w:rPr>
                <w:b w:val="0"/>
                <w:noProof/>
                <w:sz w:val="16"/>
                <w:szCs w:val="16"/>
              </w:rPr>
            </w:pPr>
            <w:r>
              <w:rPr>
                <w:b w:val="0"/>
                <w:noProof/>
                <w:sz w:val="16"/>
                <w:szCs w:val="16"/>
              </w:rPr>
              <w:t>PG 3.1.5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0E4FE627"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tcPr>
          <w:p w14:paraId="2A3D2329"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067AB031"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2BC6088A"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67426D92"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7A727944"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14A30FE1"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53" w:type="dxa"/>
            <w:tcBorders>
              <w:top w:val="single" w:sz="4" w:space="0" w:color="auto"/>
              <w:left w:val="single" w:sz="4" w:space="0" w:color="auto"/>
              <w:bottom w:val="single" w:sz="4" w:space="0" w:color="auto"/>
              <w:right w:val="single" w:sz="4" w:space="0" w:color="auto"/>
            </w:tcBorders>
            <w:vAlign w:val="center"/>
          </w:tcPr>
          <w:p w14:paraId="4EA4ED0D"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2826DC0C" w14:textId="77777777" w:rsidR="005934D1" w:rsidRPr="001A1E32" w:rsidRDefault="005934D1" w:rsidP="00322D9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934D1" w:rsidRPr="001A1E32" w14:paraId="3EAD9137" w14:textId="77777777" w:rsidTr="00322D9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55B92D2" w14:textId="77777777" w:rsidR="005934D1" w:rsidRPr="001A1E32" w:rsidRDefault="005934D1" w:rsidP="00322D93">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51C6DCF" w14:textId="77777777" w:rsidR="005934D1" w:rsidRPr="001A1E32" w:rsidRDefault="005934D1" w:rsidP="00322D93">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5934D1" w:rsidRPr="001A1E32" w14:paraId="51BFA7ED"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A8BDDA" w14:textId="77777777" w:rsidR="005934D1" w:rsidRPr="001A1E32" w:rsidRDefault="005934D1" w:rsidP="00322D93">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B8829FE" w14:textId="77777777" w:rsidR="005934D1" w:rsidRPr="001A1E32" w:rsidRDefault="005934D1" w:rsidP="00322D9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5934D1" w:rsidRPr="001A1E32" w14:paraId="30C8AB30" w14:textId="77777777" w:rsidTr="00322D9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09A00D8" w14:textId="77777777" w:rsidR="005934D1" w:rsidRPr="001A1E32" w:rsidRDefault="005934D1" w:rsidP="00322D93">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F1F3ED3" w14:textId="77777777" w:rsidR="005934D1" w:rsidRPr="00491CBF" w:rsidRDefault="005934D1" w:rsidP="00322D9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1CBA151F" w14:textId="77777777" w:rsidR="005934D1" w:rsidRPr="00491CBF" w:rsidRDefault="005934D1" w:rsidP="00322D9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9C91277" w14:textId="77777777" w:rsidR="005934D1" w:rsidRPr="00491CBF" w:rsidRDefault="005934D1" w:rsidP="00322D9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21D62EA8" w14:textId="77777777" w:rsidR="005934D1" w:rsidRPr="00491CBF" w:rsidRDefault="005934D1" w:rsidP="00322D9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5934D1" w:rsidRPr="001A1E32" w14:paraId="0F4DAEAD"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D5C2735" w14:textId="77777777" w:rsidR="005934D1" w:rsidRPr="001A1E32" w:rsidRDefault="005934D1" w:rsidP="00322D93">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358DCC4" w14:textId="77777777" w:rsidR="005934D1" w:rsidRPr="00491CBF" w:rsidRDefault="005934D1" w:rsidP="00322D9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331A341B" w14:textId="77777777" w:rsidR="005934D1" w:rsidRPr="00491CBF" w:rsidRDefault="005934D1" w:rsidP="00322D9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5934D1" w:rsidRPr="001A1E32" w14:paraId="40BD12D9" w14:textId="77777777" w:rsidTr="00322D9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232E589" w14:textId="77777777" w:rsidR="005934D1" w:rsidRPr="001A1E32" w:rsidRDefault="005934D1" w:rsidP="00322D93">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59C8592" w14:textId="2597B31C" w:rsidR="005934D1" w:rsidRPr="00491CBF" w:rsidRDefault="00301DFA" w:rsidP="00322D9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9700000</w:t>
            </w:r>
          </w:p>
        </w:tc>
      </w:tr>
      <w:tr w:rsidR="005934D1" w:rsidRPr="001A1E32" w14:paraId="7780C5B4"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88DC62" w14:textId="77777777" w:rsidR="005934D1" w:rsidRPr="001A1E32" w:rsidRDefault="005934D1" w:rsidP="00322D93">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D7B755E" w14:textId="77777777" w:rsidR="005934D1" w:rsidRPr="00491CBF" w:rsidRDefault="005934D1" w:rsidP="00322D9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545261DA" w14:textId="77777777" w:rsidR="005934D1" w:rsidRPr="00491CBF" w:rsidRDefault="005934D1" w:rsidP="00322D9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5934D1" w:rsidRPr="001A1E32" w14:paraId="3E514795" w14:textId="77777777" w:rsidTr="00322D9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22D7E9B" w14:textId="77777777" w:rsidR="005934D1" w:rsidRPr="001A1E32" w:rsidRDefault="005934D1" w:rsidP="00322D93">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65ECFA8" w14:textId="77777777" w:rsidR="005934D1" w:rsidRPr="00491CBF" w:rsidRDefault="005934D1" w:rsidP="00322D9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4F33FA04" w14:textId="77777777" w:rsidR="005934D1" w:rsidRDefault="005934D1" w:rsidP="005934D1">
      <w:pPr>
        <w:rPr>
          <w:rFonts w:cs="Times New Roman"/>
          <w:noProof/>
          <w:sz w:val="20"/>
          <w:szCs w:val="20"/>
        </w:rPr>
      </w:pPr>
      <w:r>
        <w:rPr>
          <w:rFonts w:cs="Times New Roman"/>
          <w:noProof/>
          <w:sz w:val="20"/>
          <w:szCs w:val="20"/>
        </w:rPr>
        <w:br w:type="page"/>
      </w:r>
    </w:p>
    <w:p w14:paraId="180B51F5" w14:textId="77777777" w:rsidR="005934D1" w:rsidRPr="00963B22" w:rsidRDefault="005934D1" w:rsidP="005934D1">
      <w:pPr>
        <w:rPr>
          <w:rFonts w:cs="Times New Roman"/>
          <w:noProof/>
          <w:sz w:val="20"/>
          <w:szCs w:val="20"/>
        </w:rPr>
      </w:pPr>
    </w:p>
    <w:tbl>
      <w:tblPr>
        <w:tblStyle w:val="KlavuzuTablo4-Vurgu22"/>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5934D1" w:rsidRPr="00963B22" w14:paraId="6ABA2055" w14:textId="77777777" w:rsidTr="00322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tcPr>
          <w:p w14:paraId="0553EA11" w14:textId="77777777" w:rsidR="005934D1" w:rsidRPr="00963B22" w:rsidRDefault="005934D1" w:rsidP="00322D93">
            <w:pPr>
              <w:jc w:val="right"/>
              <w:rPr>
                <w:rFonts w:cs="Times New Roman"/>
                <w:noProof/>
                <w:sz w:val="16"/>
                <w:szCs w:val="16"/>
              </w:rPr>
            </w:pPr>
            <w:r>
              <w:rPr>
                <w:rFonts w:cs="Times New Roman"/>
                <w:noProof/>
                <w:sz w:val="16"/>
                <w:szCs w:val="16"/>
              </w:rPr>
              <w:t>AMAÇ (A4</w:t>
            </w:r>
            <w:r w:rsidRPr="00963B22">
              <w:rPr>
                <w:rFonts w:cs="Times New Roman"/>
                <w:noProof/>
                <w:sz w:val="16"/>
                <w:szCs w:val="16"/>
              </w:rPr>
              <w:t>)</w:t>
            </w:r>
          </w:p>
        </w:tc>
        <w:tc>
          <w:tcPr>
            <w:tcW w:w="7128" w:type="dxa"/>
            <w:gridSpan w:val="9"/>
            <w:tcBorders>
              <w:top w:val="none" w:sz="0" w:space="0" w:color="auto"/>
              <w:left w:val="none" w:sz="0" w:space="0" w:color="auto"/>
              <w:bottom w:val="none" w:sz="0" w:space="0" w:color="auto"/>
              <w:right w:val="none" w:sz="0" w:space="0" w:color="auto"/>
            </w:tcBorders>
          </w:tcPr>
          <w:p w14:paraId="7F473B47" w14:textId="77777777" w:rsidR="005934D1" w:rsidRPr="00963B22" w:rsidRDefault="005934D1" w:rsidP="00322D93">
            <w:pPr>
              <w:jc w:val="both"/>
              <w:cnfStyle w:val="100000000000" w:firstRow="1" w:lastRow="0" w:firstColumn="0" w:lastColumn="0" w:oddVBand="0" w:evenVBand="0" w:oddHBand="0" w:evenHBand="0" w:firstRowFirstColumn="0" w:firstRowLastColumn="0" w:lastRowFirstColumn="0" w:lastRowLastColumn="0"/>
              <w:rPr>
                <w:rFonts w:cs="Times New Roman"/>
                <w:noProof/>
                <w:sz w:val="16"/>
                <w:szCs w:val="16"/>
              </w:rPr>
            </w:pPr>
            <w:r w:rsidRPr="00F83488">
              <w:rPr>
                <w:rFonts w:cs="Times New Roman"/>
                <w:noProof/>
                <w:sz w:val="16"/>
                <w:szCs w:val="16"/>
              </w:rPr>
              <w:t>Okul öncesi eğitim kurumlarının, eğitimin temel ilkeleri doğrultusunda niteliğini arttırmak</w:t>
            </w:r>
            <w:r>
              <w:rPr>
                <w:rFonts w:cs="Times New Roman"/>
                <w:noProof/>
                <w:sz w:val="16"/>
                <w:szCs w:val="16"/>
              </w:rPr>
              <w:t xml:space="preserve"> </w:t>
            </w:r>
            <w:r w:rsidRPr="00F83488">
              <w:rPr>
                <w:rFonts w:cs="Times New Roman"/>
                <w:noProof/>
                <w:sz w:val="16"/>
                <w:szCs w:val="16"/>
              </w:rPr>
              <w:t>amacıyla kurumsal kapasite geliştirilecektir.</w:t>
            </w:r>
          </w:p>
        </w:tc>
      </w:tr>
      <w:tr w:rsidR="005934D1" w:rsidRPr="00963B22" w14:paraId="202A0091"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01773B5E" w14:textId="77777777" w:rsidR="005934D1" w:rsidRPr="00963B22" w:rsidRDefault="005934D1" w:rsidP="00322D93">
            <w:pPr>
              <w:jc w:val="right"/>
              <w:rPr>
                <w:rFonts w:cs="Times New Roman"/>
                <w:noProof/>
                <w:sz w:val="16"/>
                <w:szCs w:val="16"/>
              </w:rPr>
            </w:pPr>
            <w:r>
              <w:rPr>
                <w:rFonts w:cs="Times New Roman"/>
                <w:noProof/>
                <w:sz w:val="16"/>
                <w:szCs w:val="16"/>
              </w:rPr>
              <w:t>HEDEF (H4.</w:t>
            </w:r>
            <w:r w:rsidRPr="00963B22">
              <w:rPr>
                <w:rFonts w:cs="Times New Roman"/>
                <w:noProof/>
                <w:sz w:val="16"/>
                <w:szCs w:val="16"/>
              </w:rPr>
              <w:t>1)</w:t>
            </w:r>
          </w:p>
        </w:tc>
        <w:tc>
          <w:tcPr>
            <w:tcW w:w="7128" w:type="dxa"/>
            <w:gridSpan w:val="9"/>
          </w:tcPr>
          <w:p w14:paraId="562D3A7F" w14:textId="77777777" w:rsidR="005934D1" w:rsidRPr="00963B22" w:rsidRDefault="005934D1" w:rsidP="00322D93">
            <w:pPr>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F83488">
              <w:rPr>
                <w:rFonts w:cs="Times New Roman"/>
                <w:noProof/>
                <w:sz w:val="16"/>
                <w:szCs w:val="16"/>
              </w:rPr>
              <w:t>Okul öncesi eğitim kurumlarında fiziki mekânların okulun ihtiyaç ve hedefleri doğrultusunda</w:t>
            </w:r>
            <w:r>
              <w:rPr>
                <w:rFonts w:cs="Times New Roman"/>
                <w:noProof/>
                <w:sz w:val="16"/>
                <w:szCs w:val="16"/>
              </w:rPr>
              <w:t xml:space="preserve"> </w:t>
            </w:r>
            <w:r w:rsidRPr="00F83488">
              <w:rPr>
                <w:rFonts w:cs="Times New Roman"/>
                <w:noProof/>
                <w:sz w:val="16"/>
                <w:szCs w:val="16"/>
              </w:rPr>
              <w:t>iyileştirilmesi sağlanacaktır.</w:t>
            </w:r>
          </w:p>
        </w:tc>
      </w:tr>
      <w:tr w:rsidR="005934D1" w:rsidRPr="00963B22" w14:paraId="3534F103"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0664853C" w14:textId="77777777" w:rsidR="005934D1" w:rsidRPr="00963B22" w:rsidRDefault="005934D1" w:rsidP="00322D93">
            <w:pPr>
              <w:jc w:val="center"/>
              <w:rPr>
                <w:rFonts w:cs="Times New Roman"/>
                <w:noProof/>
                <w:sz w:val="16"/>
                <w:szCs w:val="16"/>
              </w:rPr>
            </w:pPr>
            <w:r w:rsidRPr="00963B22">
              <w:rPr>
                <w:rFonts w:cs="Times New Roman"/>
                <w:noProof/>
                <w:sz w:val="16"/>
                <w:szCs w:val="16"/>
              </w:rPr>
              <w:t>Performans Göstergesi (PG)</w:t>
            </w:r>
          </w:p>
        </w:tc>
        <w:tc>
          <w:tcPr>
            <w:tcW w:w="843" w:type="dxa"/>
            <w:vAlign w:val="center"/>
          </w:tcPr>
          <w:p w14:paraId="5957F802"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Hedefe Etkisi (%)</w:t>
            </w:r>
          </w:p>
        </w:tc>
        <w:tc>
          <w:tcPr>
            <w:tcW w:w="850" w:type="dxa"/>
            <w:vAlign w:val="center"/>
          </w:tcPr>
          <w:p w14:paraId="1ED23AD2"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Başlangıç Değeri (2023)</w:t>
            </w:r>
          </w:p>
        </w:tc>
        <w:tc>
          <w:tcPr>
            <w:tcW w:w="709" w:type="dxa"/>
            <w:vAlign w:val="center"/>
          </w:tcPr>
          <w:p w14:paraId="022758D1"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2024</w:t>
            </w:r>
          </w:p>
        </w:tc>
        <w:tc>
          <w:tcPr>
            <w:tcW w:w="709" w:type="dxa"/>
            <w:vAlign w:val="center"/>
          </w:tcPr>
          <w:p w14:paraId="3A870B30"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2025</w:t>
            </w:r>
          </w:p>
        </w:tc>
        <w:tc>
          <w:tcPr>
            <w:tcW w:w="708" w:type="dxa"/>
            <w:vAlign w:val="center"/>
          </w:tcPr>
          <w:p w14:paraId="69C5124B"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2026</w:t>
            </w:r>
          </w:p>
        </w:tc>
        <w:tc>
          <w:tcPr>
            <w:tcW w:w="734" w:type="dxa"/>
            <w:vAlign w:val="center"/>
          </w:tcPr>
          <w:p w14:paraId="485BC0A1"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2027</w:t>
            </w:r>
          </w:p>
        </w:tc>
        <w:tc>
          <w:tcPr>
            <w:tcW w:w="669" w:type="dxa"/>
            <w:vAlign w:val="center"/>
          </w:tcPr>
          <w:p w14:paraId="02F9C439"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2028</w:t>
            </w:r>
          </w:p>
        </w:tc>
        <w:tc>
          <w:tcPr>
            <w:tcW w:w="777" w:type="dxa"/>
            <w:vAlign w:val="center"/>
          </w:tcPr>
          <w:p w14:paraId="42E9691E"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İzleme Sıklığı</w:t>
            </w:r>
          </w:p>
        </w:tc>
        <w:tc>
          <w:tcPr>
            <w:tcW w:w="1129" w:type="dxa"/>
            <w:vAlign w:val="center"/>
          </w:tcPr>
          <w:p w14:paraId="0F727666"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Raporlama Sıklığı</w:t>
            </w:r>
          </w:p>
        </w:tc>
      </w:tr>
      <w:tr w:rsidR="005934D1" w:rsidRPr="00963B22" w14:paraId="5C497268"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4B0EBE48" w14:textId="77777777" w:rsidR="005934D1" w:rsidRPr="00672506" w:rsidRDefault="005934D1" w:rsidP="00322D93">
            <w:pPr>
              <w:jc w:val="both"/>
              <w:rPr>
                <w:rFonts w:cs="Times New Roman"/>
                <w:b w:val="0"/>
                <w:noProof/>
                <w:sz w:val="16"/>
                <w:szCs w:val="16"/>
              </w:rPr>
            </w:pPr>
            <w:r>
              <w:rPr>
                <w:rFonts w:cs="Times New Roman"/>
                <w:b w:val="0"/>
                <w:noProof/>
                <w:sz w:val="16"/>
                <w:szCs w:val="16"/>
              </w:rPr>
              <w:t>PG 4.1.1 Okulda/kurumda iyileştirilmesi gereken</w:t>
            </w:r>
            <w:r w:rsidRPr="00672506">
              <w:rPr>
                <w:rFonts w:cs="Times New Roman"/>
                <w:b w:val="0"/>
                <w:noProof/>
                <w:sz w:val="16"/>
                <w:szCs w:val="16"/>
              </w:rPr>
              <w:t xml:space="preserve"> fiziki mekân </w:t>
            </w:r>
            <w:r>
              <w:rPr>
                <w:rFonts w:cs="Times New Roman"/>
                <w:b w:val="0"/>
                <w:noProof/>
                <w:sz w:val="16"/>
                <w:szCs w:val="16"/>
              </w:rPr>
              <w:t>sayısı</w:t>
            </w:r>
          </w:p>
        </w:tc>
        <w:tc>
          <w:tcPr>
            <w:tcW w:w="843" w:type="dxa"/>
            <w:vAlign w:val="center"/>
          </w:tcPr>
          <w:p w14:paraId="0FA6A0DB"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50</w:t>
            </w:r>
          </w:p>
        </w:tc>
        <w:tc>
          <w:tcPr>
            <w:tcW w:w="850" w:type="dxa"/>
            <w:vAlign w:val="center"/>
          </w:tcPr>
          <w:p w14:paraId="0675BD17" w14:textId="1AFAC161" w:rsidR="005934D1" w:rsidRPr="00963B22" w:rsidRDefault="003C11D3"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4</w:t>
            </w:r>
          </w:p>
        </w:tc>
        <w:tc>
          <w:tcPr>
            <w:tcW w:w="709" w:type="dxa"/>
            <w:vAlign w:val="center"/>
          </w:tcPr>
          <w:p w14:paraId="6DE3D26D" w14:textId="167F9D80" w:rsidR="005934D1" w:rsidRPr="00963B22" w:rsidRDefault="003C11D3"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3</w:t>
            </w:r>
          </w:p>
        </w:tc>
        <w:tc>
          <w:tcPr>
            <w:tcW w:w="709" w:type="dxa"/>
            <w:vAlign w:val="center"/>
          </w:tcPr>
          <w:p w14:paraId="580C8CD8" w14:textId="6244D956" w:rsidR="005934D1" w:rsidRPr="00963B22" w:rsidRDefault="003C11D3"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2</w:t>
            </w:r>
          </w:p>
        </w:tc>
        <w:tc>
          <w:tcPr>
            <w:tcW w:w="708" w:type="dxa"/>
            <w:vAlign w:val="center"/>
          </w:tcPr>
          <w:p w14:paraId="74840E03"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0</w:t>
            </w:r>
          </w:p>
        </w:tc>
        <w:tc>
          <w:tcPr>
            <w:tcW w:w="734" w:type="dxa"/>
            <w:vAlign w:val="center"/>
          </w:tcPr>
          <w:p w14:paraId="091A773D"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0</w:t>
            </w:r>
          </w:p>
        </w:tc>
        <w:tc>
          <w:tcPr>
            <w:tcW w:w="669" w:type="dxa"/>
            <w:vAlign w:val="center"/>
          </w:tcPr>
          <w:p w14:paraId="575D133C"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0</w:t>
            </w:r>
          </w:p>
        </w:tc>
        <w:tc>
          <w:tcPr>
            <w:tcW w:w="777" w:type="dxa"/>
            <w:vAlign w:val="center"/>
          </w:tcPr>
          <w:p w14:paraId="28B7C7DB"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2D7AD4FB" w14:textId="77777777" w:rsidR="005934D1" w:rsidRPr="00963B22" w:rsidRDefault="005934D1" w:rsidP="00322D93">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5C10AC03" w14:textId="77777777" w:rsidTr="00322D93">
        <w:tc>
          <w:tcPr>
            <w:cnfStyle w:val="001000000000" w:firstRow="0" w:lastRow="0" w:firstColumn="1" w:lastColumn="0" w:oddVBand="0" w:evenVBand="0" w:oddHBand="0" w:evenHBand="0" w:firstRowFirstColumn="0" w:firstRowLastColumn="0" w:lastRowFirstColumn="0" w:lastRowLastColumn="0"/>
            <w:tcW w:w="2413" w:type="dxa"/>
          </w:tcPr>
          <w:p w14:paraId="08B6D5BA" w14:textId="77777777" w:rsidR="005934D1" w:rsidRPr="00672506" w:rsidRDefault="005934D1" w:rsidP="00322D93">
            <w:pPr>
              <w:jc w:val="both"/>
              <w:rPr>
                <w:rFonts w:cs="Times New Roman"/>
                <w:b w:val="0"/>
                <w:noProof/>
                <w:sz w:val="16"/>
                <w:szCs w:val="16"/>
              </w:rPr>
            </w:pPr>
            <w:r w:rsidRPr="00672506">
              <w:rPr>
                <w:rFonts w:cs="Times New Roman"/>
                <w:b w:val="0"/>
                <w:noProof/>
                <w:sz w:val="16"/>
                <w:szCs w:val="16"/>
              </w:rPr>
              <w:t xml:space="preserve">PG </w:t>
            </w:r>
            <w:r>
              <w:rPr>
                <w:rFonts w:cs="Times New Roman"/>
                <w:b w:val="0"/>
                <w:noProof/>
                <w:sz w:val="16"/>
                <w:szCs w:val="16"/>
              </w:rPr>
              <w:t>4.1.2</w:t>
            </w:r>
            <w:r w:rsidRPr="00672506">
              <w:rPr>
                <w:rFonts w:cs="Times New Roman"/>
                <w:b w:val="0"/>
                <w:noProof/>
                <w:sz w:val="16"/>
                <w:szCs w:val="16"/>
              </w:rPr>
              <w:t xml:space="preserve"> Okulda düzenleme yapılan açık hava oyun alanı sayısı</w:t>
            </w:r>
          </w:p>
        </w:tc>
        <w:tc>
          <w:tcPr>
            <w:tcW w:w="843" w:type="dxa"/>
            <w:vAlign w:val="center"/>
          </w:tcPr>
          <w:p w14:paraId="69320128"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50</w:t>
            </w:r>
          </w:p>
        </w:tc>
        <w:tc>
          <w:tcPr>
            <w:tcW w:w="850" w:type="dxa"/>
            <w:vAlign w:val="center"/>
          </w:tcPr>
          <w:p w14:paraId="3E634B66"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2</w:t>
            </w:r>
          </w:p>
        </w:tc>
        <w:tc>
          <w:tcPr>
            <w:tcW w:w="709" w:type="dxa"/>
            <w:vAlign w:val="center"/>
          </w:tcPr>
          <w:p w14:paraId="0250692A"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w:t>
            </w:r>
          </w:p>
        </w:tc>
        <w:tc>
          <w:tcPr>
            <w:tcW w:w="709" w:type="dxa"/>
            <w:vAlign w:val="center"/>
          </w:tcPr>
          <w:p w14:paraId="61DF3351"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4</w:t>
            </w:r>
          </w:p>
        </w:tc>
        <w:tc>
          <w:tcPr>
            <w:tcW w:w="708" w:type="dxa"/>
            <w:vAlign w:val="center"/>
          </w:tcPr>
          <w:p w14:paraId="4AC09A12"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5</w:t>
            </w:r>
          </w:p>
        </w:tc>
        <w:tc>
          <w:tcPr>
            <w:tcW w:w="734" w:type="dxa"/>
            <w:vAlign w:val="center"/>
          </w:tcPr>
          <w:p w14:paraId="59E387BE"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6</w:t>
            </w:r>
          </w:p>
        </w:tc>
        <w:tc>
          <w:tcPr>
            <w:tcW w:w="669" w:type="dxa"/>
            <w:vAlign w:val="center"/>
          </w:tcPr>
          <w:p w14:paraId="08DB70C0"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7</w:t>
            </w:r>
          </w:p>
        </w:tc>
        <w:tc>
          <w:tcPr>
            <w:tcW w:w="777" w:type="dxa"/>
            <w:vAlign w:val="center"/>
          </w:tcPr>
          <w:p w14:paraId="6581185D"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2490A4D8" w14:textId="77777777" w:rsidR="005934D1" w:rsidRPr="00963B22" w:rsidRDefault="005934D1" w:rsidP="00322D93">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5934D1" w:rsidRPr="00963B22" w14:paraId="4DC0E9C0"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06A3DC1D" w14:textId="77777777" w:rsidR="005934D1" w:rsidRPr="00963B22" w:rsidRDefault="005934D1" w:rsidP="00322D93">
            <w:pPr>
              <w:rPr>
                <w:rFonts w:cs="Times New Roman"/>
                <w:noProof/>
                <w:sz w:val="16"/>
                <w:szCs w:val="16"/>
              </w:rPr>
            </w:pPr>
            <w:r w:rsidRPr="00963B22">
              <w:rPr>
                <w:rFonts w:cs="Times New Roman"/>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57400306" w14:textId="77777777" w:rsidR="005934D1" w:rsidRPr="001A1E32" w:rsidRDefault="005934D1" w:rsidP="00322D93">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5934D1" w:rsidRPr="00963B22" w14:paraId="3092A977"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7CD44C27" w14:textId="77777777" w:rsidR="005934D1" w:rsidRPr="00963B22" w:rsidRDefault="005934D1" w:rsidP="00322D93">
            <w:pPr>
              <w:rPr>
                <w:rFonts w:cs="Times New Roman"/>
                <w:noProof/>
                <w:sz w:val="16"/>
                <w:szCs w:val="16"/>
              </w:rPr>
            </w:pPr>
            <w:r w:rsidRPr="00963B22">
              <w:rPr>
                <w:rFonts w:cs="Times New Roman"/>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777A7976" w14:textId="77777777" w:rsidR="005934D1" w:rsidRPr="001A1E32" w:rsidRDefault="005934D1" w:rsidP="00322D93">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5934D1" w:rsidRPr="00963B22" w14:paraId="7F3ABA4C"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057C0EFA" w14:textId="77777777" w:rsidR="005934D1" w:rsidRPr="00963B22" w:rsidRDefault="005934D1" w:rsidP="00322D93">
            <w:pPr>
              <w:rPr>
                <w:rFonts w:cs="Times New Roman"/>
                <w:noProof/>
                <w:sz w:val="16"/>
                <w:szCs w:val="16"/>
              </w:rPr>
            </w:pPr>
            <w:r w:rsidRPr="00963B22">
              <w:rPr>
                <w:rFonts w:cs="Times New Roman"/>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47CB7871" w14:textId="591052B9" w:rsidR="005934D1" w:rsidRDefault="005934D1" w:rsidP="00322D9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62426A62" w14:textId="63F048EC" w:rsidR="00622E8A" w:rsidRPr="001A1E32" w:rsidRDefault="00622E8A" w:rsidP="00322D9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3D86229" w14:textId="77777777" w:rsidR="005934D1" w:rsidRPr="001A1E32" w:rsidRDefault="005934D1" w:rsidP="00322D9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5934D1" w:rsidRPr="00963B22" w14:paraId="122B31DB"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0B09FC09" w14:textId="77777777" w:rsidR="005934D1" w:rsidRPr="00963B22" w:rsidRDefault="005934D1" w:rsidP="00322D93">
            <w:pPr>
              <w:rPr>
                <w:rFonts w:cs="Times New Roman"/>
                <w:noProof/>
                <w:sz w:val="16"/>
                <w:szCs w:val="16"/>
              </w:rPr>
            </w:pPr>
            <w:r w:rsidRPr="00963B22">
              <w:rPr>
                <w:rFonts w:cs="Times New Roman"/>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191693A7" w14:textId="77777777" w:rsidR="005934D1" w:rsidRPr="00A25750" w:rsidRDefault="005934D1" w:rsidP="00322D93">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tc>
      </w:tr>
      <w:tr w:rsidR="005934D1" w:rsidRPr="00963B22" w14:paraId="4FE2A68A"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1E245D47" w14:textId="77777777" w:rsidR="005934D1" w:rsidRPr="00963B22" w:rsidRDefault="005934D1" w:rsidP="00322D93">
            <w:pPr>
              <w:rPr>
                <w:rFonts w:cs="Times New Roman"/>
                <w:noProof/>
                <w:sz w:val="16"/>
                <w:szCs w:val="16"/>
              </w:rPr>
            </w:pPr>
            <w:r w:rsidRPr="00963B22">
              <w:rPr>
                <w:rFonts w:cs="Times New Roman"/>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741B218A" w14:textId="5D4E2C5A" w:rsidR="005934D1" w:rsidRPr="001A1E32" w:rsidRDefault="0084709B" w:rsidP="00322D93">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16000000</w:t>
            </w:r>
          </w:p>
        </w:tc>
      </w:tr>
      <w:tr w:rsidR="005934D1" w:rsidRPr="00963B22" w14:paraId="7F8BD8FA" w14:textId="77777777" w:rsidTr="00322D93">
        <w:tc>
          <w:tcPr>
            <w:cnfStyle w:val="001000000000" w:firstRow="0" w:lastRow="0" w:firstColumn="1" w:lastColumn="0" w:oddVBand="0" w:evenVBand="0" w:oddHBand="0" w:evenHBand="0" w:firstRowFirstColumn="0" w:firstRowLastColumn="0" w:lastRowFirstColumn="0" w:lastRowLastColumn="0"/>
            <w:tcW w:w="2413" w:type="dxa"/>
            <w:vAlign w:val="center"/>
          </w:tcPr>
          <w:p w14:paraId="451BDC44" w14:textId="77777777" w:rsidR="005934D1" w:rsidRPr="00963B22" w:rsidRDefault="005934D1" w:rsidP="00322D93">
            <w:pPr>
              <w:rPr>
                <w:rFonts w:cs="Times New Roman"/>
                <w:noProof/>
                <w:sz w:val="16"/>
                <w:szCs w:val="16"/>
              </w:rPr>
            </w:pPr>
            <w:r w:rsidRPr="00963B22">
              <w:rPr>
                <w:rFonts w:cs="Times New Roman"/>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568A2131" w14:textId="77777777" w:rsidR="005934D1" w:rsidRPr="001A1E32" w:rsidRDefault="005934D1" w:rsidP="00322D93">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0C284280" w14:textId="77777777" w:rsidR="005934D1" w:rsidRPr="001A1E32" w:rsidRDefault="005934D1" w:rsidP="00322D93">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5934D1" w:rsidRPr="00963B22" w14:paraId="5BEC7699" w14:textId="77777777" w:rsidTr="0032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330FDCAB" w14:textId="77777777" w:rsidR="005934D1" w:rsidRPr="00963B22" w:rsidRDefault="005934D1" w:rsidP="00322D93">
            <w:pPr>
              <w:rPr>
                <w:rFonts w:cs="Times New Roman"/>
                <w:noProof/>
                <w:sz w:val="16"/>
                <w:szCs w:val="16"/>
              </w:rPr>
            </w:pPr>
            <w:r w:rsidRPr="00963B22">
              <w:rPr>
                <w:rFonts w:cs="Times New Roman"/>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02914AB1" w14:textId="77777777" w:rsidR="005934D1" w:rsidRPr="001A1E32" w:rsidRDefault="005934D1" w:rsidP="00322D9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1AEB0F1E" w14:textId="77777777" w:rsidR="005934D1" w:rsidRPr="001A1E32" w:rsidRDefault="005934D1" w:rsidP="00322D9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46AFA8D3" w14:textId="77777777" w:rsidR="005934D1" w:rsidRPr="001A1E32" w:rsidRDefault="005934D1" w:rsidP="00322D9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0779398D" w14:textId="5F22C858" w:rsidR="00F650BD"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bookmarkStart w:id="17" w:name="_bookmark74"/>
      <w:bookmarkEnd w:id="17"/>
    </w:p>
    <w:p w14:paraId="2D7550D2" w14:textId="77777777" w:rsidR="007A38A1" w:rsidRPr="00963B22" w:rsidRDefault="007A38A1" w:rsidP="007A38A1">
      <w:pPr>
        <w:ind w:firstLine="720"/>
        <w:jc w:val="both"/>
        <w:rPr>
          <w:rFonts w:ascii="Times New Roman" w:hAnsi="Times New Roman" w:cs="Times New Roman"/>
          <w:noProof/>
          <w:sz w:val="24"/>
          <w:szCs w:val="24"/>
        </w:rPr>
      </w:pPr>
      <w:r w:rsidRPr="00963B2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08AA66B4" w14:textId="77777777" w:rsidR="007A38A1" w:rsidRPr="00963B22" w:rsidRDefault="007A38A1" w:rsidP="007A38A1">
      <w:pPr>
        <w:rPr>
          <w:rFonts w:ascii="Times New Roman" w:hAnsi="Times New Roman" w:cs="Times New Roman"/>
          <w:noProof/>
          <w:sz w:val="24"/>
          <w:szCs w:val="24"/>
        </w:rPr>
      </w:pPr>
    </w:p>
    <w:p w14:paraId="0C32B5C6" w14:textId="77777777" w:rsidR="007A38A1" w:rsidRPr="00963B22" w:rsidRDefault="007A38A1" w:rsidP="007A38A1">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15 Tahmini Maliyetler (TL)</w:t>
      </w:r>
    </w:p>
    <w:p w14:paraId="1074311E" w14:textId="77777777" w:rsidR="007A38A1" w:rsidRPr="00963B22" w:rsidRDefault="007A38A1" w:rsidP="007A38A1">
      <w:pPr>
        <w:rPr>
          <w:rFonts w:ascii="Times New Roman" w:hAnsi="Times New Roman" w:cs="Times New Roman"/>
          <w:noProof/>
          <w:sz w:val="24"/>
          <w:szCs w:val="24"/>
        </w:rPr>
      </w:pPr>
    </w:p>
    <w:tbl>
      <w:tblPr>
        <w:tblStyle w:val="KlavuzuTablo4-Vurgu22"/>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7A38A1" w:rsidRPr="00963B22" w14:paraId="577F12BF" w14:textId="77777777" w:rsidTr="00322D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548D0A9D" w14:textId="77777777" w:rsidR="007A38A1" w:rsidRPr="00963B22" w:rsidRDefault="007A38A1" w:rsidP="00322D93">
            <w:pPr>
              <w:jc w:val="center"/>
              <w:rPr>
                <w:noProof/>
                <w:sz w:val="20"/>
                <w:szCs w:val="20"/>
              </w:rPr>
            </w:pPr>
            <w:r w:rsidRPr="00963B22">
              <w:rPr>
                <w:noProof/>
                <w:sz w:val="20"/>
                <w:szCs w:val="20"/>
              </w:rPr>
              <w:t>Hedefler</w:t>
            </w:r>
          </w:p>
        </w:tc>
        <w:tc>
          <w:tcPr>
            <w:tcW w:w="1335" w:type="dxa"/>
            <w:shd w:val="clear" w:color="auto" w:fill="943634"/>
            <w:vAlign w:val="center"/>
          </w:tcPr>
          <w:p w14:paraId="41DD0426" w14:textId="77777777" w:rsidR="007A38A1" w:rsidRPr="00963B22" w:rsidRDefault="007A38A1" w:rsidP="00322D9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2024</w:t>
            </w:r>
          </w:p>
        </w:tc>
        <w:tc>
          <w:tcPr>
            <w:tcW w:w="1334" w:type="dxa"/>
            <w:shd w:val="clear" w:color="auto" w:fill="943634"/>
            <w:vAlign w:val="center"/>
          </w:tcPr>
          <w:p w14:paraId="56F4FAD9" w14:textId="77777777" w:rsidR="007A38A1" w:rsidRPr="00963B22" w:rsidRDefault="007A38A1" w:rsidP="00322D9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2025</w:t>
            </w:r>
          </w:p>
        </w:tc>
        <w:tc>
          <w:tcPr>
            <w:tcW w:w="1334" w:type="dxa"/>
            <w:shd w:val="clear" w:color="auto" w:fill="943634"/>
            <w:vAlign w:val="center"/>
          </w:tcPr>
          <w:p w14:paraId="0F4836E5" w14:textId="77777777" w:rsidR="007A38A1" w:rsidRPr="00963B22" w:rsidRDefault="007A38A1" w:rsidP="00322D9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2026</w:t>
            </w:r>
          </w:p>
        </w:tc>
        <w:tc>
          <w:tcPr>
            <w:tcW w:w="1334" w:type="dxa"/>
            <w:shd w:val="clear" w:color="auto" w:fill="943634"/>
            <w:vAlign w:val="center"/>
          </w:tcPr>
          <w:p w14:paraId="606E9D6C" w14:textId="77777777" w:rsidR="007A38A1" w:rsidRPr="00963B22" w:rsidRDefault="007A38A1" w:rsidP="00322D9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2027</w:t>
            </w:r>
          </w:p>
        </w:tc>
        <w:tc>
          <w:tcPr>
            <w:tcW w:w="1334" w:type="dxa"/>
            <w:shd w:val="clear" w:color="auto" w:fill="943634"/>
            <w:vAlign w:val="center"/>
          </w:tcPr>
          <w:p w14:paraId="0E9A14D9" w14:textId="77777777" w:rsidR="007A38A1" w:rsidRPr="00963B22" w:rsidRDefault="007A38A1" w:rsidP="00322D9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2028</w:t>
            </w:r>
          </w:p>
        </w:tc>
        <w:tc>
          <w:tcPr>
            <w:tcW w:w="1334" w:type="dxa"/>
            <w:shd w:val="clear" w:color="auto" w:fill="943634"/>
            <w:vAlign w:val="center"/>
          </w:tcPr>
          <w:p w14:paraId="481E8FCA" w14:textId="77777777" w:rsidR="007A38A1" w:rsidRPr="00963B22" w:rsidRDefault="007A38A1" w:rsidP="00322D9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Toplam Maliyet</w:t>
            </w:r>
          </w:p>
        </w:tc>
      </w:tr>
      <w:tr w:rsidR="007A38A1" w:rsidRPr="00963B22" w14:paraId="13B09ADC" w14:textId="77777777" w:rsidTr="00322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FF0579" w14:textId="77777777" w:rsidR="007A38A1" w:rsidRPr="00963B22" w:rsidRDefault="007A38A1" w:rsidP="00322D93">
            <w:pPr>
              <w:rPr>
                <w:rFonts w:eastAsia="Times New Roman"/>
                <w:noProof/>
                <w:color w:val="000000"/>
                <w:sz w:val="20"/>
                <w:szCs w:val="20"/>
              </w:rPr>
            </w:pPr>
            <w:r w:rsidRPr="00963B22">
              <w:rPr>
                <w:rFonts w:eastAsia="Times New Roman"/>
                <w:noProof/>
                <w:color w:val="000000"/>
                <w:sz w:val="20"/>
                <w:szCs w:val="20"/>
              </w:rPr>
              <w:t>A1</w:t>
            </w:r>
          </w:p>
        </w:tc>
        <w:tc>
          <w:tcPr>
            <w:tcW w:w="1335" w:type="dxa"/>
            <w:vAlign w:val="center"/>
          </w:tcPr>
          <w:p w14:paraId="1281D5DE" w14:textId="4F88CAF2" w:rsidR="007A38A1" w:rsidRPr="00963B22" w:rsidRDefault="0040237C" w:rsidP="00322D9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35</w:t>
            </w:r>
            <w:r w:rsidR="007A38A1">
              <w:rPr>
                <w:b/>
                <w:bCs/>
                <w:noProof/>
                <w:sz w:val="20"/>
                <w:szCs w:val="20"/>
              </w:rPr>
              <w:t>0000</w:t>
            </w:r>
          </w:p>
        </w:tc>
        <w:tc>
          <w:tcPr>
            <w:tcW w:w="1334" w:type="dxa"/>
            <w:vAlign w:val="center"/>
          </w:tcPr>
          <w:p w14:paraId="19F65023"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500000</w:t>
            </w:r>
          </w:p>
        </w:tc>
        <w:tc>
          <w:tcPr>
            <w:tcW w:w="1334" w:type="dxa"/>
            <w:vAlign w:val="center"/>
          </w:tcPr>
          <w:p w14:paraId="196D01D2"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600000</w:t>
            </w:r>
          </w:p>
        </w:tc>
        <w:tc>
          <w:tcPr>
            <w:tcW w:w="1334" w:type="dxa"/>
            <w:vAlign w:val="center"/>
          </w:tcPr>
          <w:p w14:paraId="05EB8420"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750000</w:t>
            </w:r>
          </w:p>
        </w:tc>
        <w:tc>
          <w:tcPr>
            <w:tcW w:w="1334" w:type="dxa"/>
            <w:vAlign w:val="center"/>
          </w:tcPr>
          <w:p w14:paraId="373860E5"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1000000</w:t>
            </w:r>
          </w:p>
        </w:tc>
        <w:tc>
          <w:tcPr>
            <w:tcW w:w="1334" w:type="dxa"/>
            <w:vAlign w:val="center"/>
          </w:tcPr>
          <w:p w14:paraId="08E9FD8C" w14:textId="66851231" w:rsidR="007A38A1" w:rsidRPr="00963B22" w:rsidRDefault="0040237C" w:rsidP="00322D93">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320</w:t>
            </w:r>
            <w:r w:rsidR="007A38A1">
              <w:rPr>
                <w:b/>
                <w:noProof/>
                <w:color w:val="000000"/>
                <w:sz w:val="20"/>
                <w:szCs w:val="20"/>
              </w:rPr>
              <w:t>0000</w:t>
            </w:r>
          </w:p>
        </w:tc>
      </w:tr>
      <w:tr w:rsidR="007A38A1" w:rsidRPr="00963B22" w14:paraId="09FF5933" w14:textId="77777777" w:rsidTr="00322D93">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31A9D5" w14:textId="77777777" w:rsidR="007A38A1" w:rsidRPr="00963B22" w:rsidRDefault="007A38A1" w:rsidP="00322D93">
            <w:pPr>
              <w:jc w:val="right"/>
              <w:rPr>
                <w:rFonts w:eastAsia="Times New Roman"/>
                <w:noProof/>
                <w:color w:val="000000"/>
                <w:sz w:val="20"/>
                <w:szCs w:val="20"/>
              </w:rPr>
            </w:pPr>
            <w:r w:rsidRPr="00963B22">
              <w:rPr>
                <w:rFonts w:eastAsia="Times New Roman"/>
                <w:noProof/>
                <w:color w:val="000000"/>
                <w:sz w:val="20"/>
                <w:szCs w:val="20"/>
              </w:rPr>
              <w:t>H1.1</w:t>
            </w:r>
          </w:p>
        </w:tc>
        <w:tc>
          <w:tcPr>
            <w:tcW w:w="1335" w:type="dxa"/>
            <w:vAlign w:val="center"/>
          </w:tcPr>
          <w:p w14:paraId="014D4E43" w14:textId="12941165" w:rsidR="007A38A1" w:rsidRPr="00963B22" w:rsidRDefault="00EF614D"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35</w:t>
            </w:r>
            <w:r w:rsidR="007A38A1">
              <w:rPr>
                <w:bCs/>
                <w:noProof/>
                <w:color w:val="000000"/>
                <w:sz w:val="20"/>
                <w:szCs w:val="20"/>
              </w:rPr>
              <w:t>0000</w:t>
            </w:r>
          </w:p>
        </w:tc>
        <w:tc>
          <w:tcPr>
            <w:tcW w:w="1334" w:type="dxa"/>
            <w:vAlign w:val="center"/>
          </w:tcPr>
          <w:p w14:paraId="0DC019D0"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500000</w:t>
            </w:r>
          </w:p>
        </w:tc>
        <w:tc>
          <w:tcPr>
            <w:tcW w:w="1334" w:type="dxa"/>
            <w:vAlign w:val="center"/>
          </w:tcPr>
          <w:p w14:paraId="1DAB0041"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600000</w:t>
            </w:r>
          </w:p>
        </w:tc>
        <w:tc>
          <w:tcPr>
            <w:tcW w:w="1334" w:type="dxa"/>
            <w:vAlign w:val="center"/>
          </w:tcPr>
          <w:p w14:paraId="44358BBA"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750000</w:t>
            </w:r>
          </w:p>
        </w:tc>
        <w:tc>
          <w:tcPr>
            <w:tcW w:w="1334" w:type="dxa"/>
            <w:vAlign w:val="center"/>
          </w:tcPr>
          <w:p w14:paraId="553E330D"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1000000</w:t>
            </w:r>
          </w:p>
        </w:tc>
        <w:tc>
          <w:tcPr>
            <w:tcW w:w="1334" w:type="dxa"/>
            <w:vAlign w:val="center"/>
          </w:tcPr>
          <w:p w14:paraId="4E395F06" w14:textId="6DF1F680" w:rsidR="007A38A1" w:rsidRPr="00963B22" w:rsidRDefault="00EF614D" w:rsidP="00322D9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320</w:t>
            </w:r>
            <w:r w:rsidR="007A38A1">
              <w:rPr>
                <w:noProof/>
                <w:color w:val="000000"/>
                <w:sz w:val="20"/>
                <w:szCs w:val="20"/>
              </w:rPr>
              <w:t>0000</w:t>
            </w:r>
          </w:p>
        </w:tc>
      </w:tr>
      <w:tr w:rsidR="007A38A1" w:rsidRPr="00963B22" w14:paraId="2EB94F06" w14:textId="77777777" w:rsidTr="00322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0DC236" w14:textId="77777777" w:rsidR="007A38A1" w:rsidRPr="00963B22" w:rsidRDefault="007A38A1" w:rsidP="00322D93">
            <w:pPr>
              <w:rPr>
                <w:rFonts w:eastAsia="Times New Roman"/>
                <w:noProof/>
                <w:color w:val="000000"/>
                <w:sz w:val="20"/>
                <w:szCs w:val="20"/>
              </w:rPr>
            </w:pPr>
            <w:r w:rsidRPr="00963B22">
              <w:rPr>
                <w:rFonts w:eastAsia="Times New Roman"/>
                <w:noProof/>
                <w:color w:val="000000"/>
                <w:sz w:val="20"/>
                <w:szCs w:val="20"/>
              </w:rPr>
              <w:t>A2</w:t>
            </w:r>
          </w:p>
        </w:tc>
        <w:tc>
          <w:tcPr>
            <w:tcW w:w="1335" w:type="dxa"/>
            <w:vAlign w:val="center"/>
          </w:tcPr>
          <w:p w14:paraId="3EE04C70" w14:textId="1BC5578A" w:rsidR="007A38A1" w:rsidRPr="00963B22" w:rsidRDefault="00E54F10"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55</w:t>
            </w:r>
            <w:r w:rsidR="007A38A1">
              <w:rPr>
                <w:b/>
                <w:bCs/>
                <w:noProof/>
                <w:color w:val="000000"/>
                <w:sz w:val="20"/>
                <w:szCs w:val="20"/>
              </w:rPr>
              <w:t>0000</w:t>
            </w:r>
          </w:p>
        </w:tc>
        <w:tc>
          <w:tcPr>
            <w:tcW w:w="1334" w:type="dxa"/>
            <w:vAlign w:val="center"/>
          </w:tcPr>
          <w:p w14:paraId="3DE12EB8"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750000</w:t>
            </w:r>
          </w:p>
        </w:tc>
        <w:tc>
          <w:tcPr>
            <w:tcW w:w="1334" w:type="dxa"/>
            <w:vAlign w:val="center"/>
          </w:tcPr>
          <w:p w14:paraId="02CA0E02"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900000</w:t>
            </w:r>
          </w:p>
        </w:tc>
        <w:tc>
          <w:tcPr>
            <w:tcW w:w="1334" w:type="dxa"/>
            <w:vAlign w:val="center"/>
          </w:tcPr>
          <w:p w14:paraId="1C8808F1"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1500000</w:t>
            </w:r>
          </w:p>
        </w:tc>
        <w:tc>
          <w:tcPr>
            <w:tcW w:w="1334" w:type="dxa"/>
            <w:vAlign w:val="center"/>
          </w:tcPr>
          <w:p w14:paraId="29CBD175"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2000000</w:t>
            </w:r>
          </w:p>
        </w:tc>
        <w:tc>
          <w:tcPr>
            <w:tcW w:w="1334" w:type="dxa"/>
            <w:vAlign w:val="center"/>
          </w:tcPr>
          <w:p w14:paraId="0B2F4010" w14:textId="231423E7" w:rsidR="007A38A1" w:rsidRPr="00963B22" w:rsidRDefault="00E54F10" w:rsidP="00322D93">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61</w:t>
            </w:r>
            <w:r w:rsidR="007A38A1">
              <w:rPr>
                <w:b/>
                <w:noProof/>
                <w:color w:val="000000"/>
                <w:sz w:val="20"/>
                <w:szCs w:val="20"/>
              </w:rPr>
              <w:t>50000</w:t>
            </w:r>
          </w:p>
        </w:tc>
      </w:tr>
      <w:tr w:rsidR="007A38A1" w:rsidRPr="00963B22" w14:paraId="2AF561AA" w14:textId="77777777" w:rsidTr="00322D93">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196F46" w14:textId="77777777" w:rsidR="007A38A1" w:rsidRPr="00963B22" w:rsidRDefault="007A38A1" w:rsidP="00322D93">
            <w:pPr>
              <w:jc w:val="right"/>
              <w:rPr>
                <w:rFonts w:eastAsia="Times New Roman"/>
                <w:noProof/>
                <w:color w:val="000000"/>
                <w:sz w:val="20"/>
                <w:szCs w:val="20"/>
              </w:rPr>
            </w:pPr>
            <w:r w:rsidRPr="00963B22">
              <w:rPr>
                <w:rFonts w:eastAsia="Times New Roman"/>
                <w:noProof/>
                <w:color w:val="000000"/>
                <w:sz w:val="20"/>
                <w:szCs w:val="20"/>
              </w:rPr>
              <w:t>H2.1</w:t>
            </w:r>
          </w:p>
        </w:tc>
        <w:tc>
          <w:tcPr>
            <w:tcW w:w="1335" w:type="dxa"/>
            <w:vAlign w:val="center"/>
          </w:tcPr>
          <w:p w14:paraId="68CE9EF4" w14:textId="764289D8" w:rsidR="007A38A1" w:rsidRPr="00963B22" w:rsidRDefault="00EF614D"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55</w:t>
            </w:r>
            <w:r w:rsidR="007A38A1">
              <w:rPr>
                <w:bCs/>
                <w:noProof/>
                <w:color w:val="000000"/>
                <w:sz w:val="20"/>
                <w:szCs w:val="20"/>
              </w:rPr>
              <w:t>0000</w:t>
            </w:r>
          </w:p>
        </w:tc>
        <w:tc>
          <w:tcPr>
            <w:tcW w:w="1334" w:type="dxa"/>
            <w:vAlign w:val="center"/>
          </w:tcPr>
          <w:p w14:paraId="59B4DE44"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750000</w:t>
            </w:r>
          </w:p>
        </w:tc>
        <w:tc>
          <w:tcPr>
            <w:tcW w:w="1334" w:type="dxa"/>
            <w:vAlign w:val="center"/>
          </w:tcPr>
          <w:p w14:paraId="0ABFB890"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900000</w:t>
            </w:r>
          </w:p>
        </w:tc>
        <w:tc>
          <w:tcPr>
            <w:tcW w:w="1334" w:type="dxa"/>
            <w:vAlign w:val="center"/>
          </w:tcPr>
          <w:p w14:paraId="78182854"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1500000</w:t>
            </w:r>
          </w:p>
        </w:tc>
        <w:tc>
          <w:tcPr>
            <w:tcW w:w="1334" w:type="dxa"/>
            <w:vAlign w:val="center"/>
          </w:tcPr>
          <w:p w14:paraId="51D00B50"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2000000</w:t>
            </w:r>
          </w:p>
        </w:tc>
        <w:tc>
          <w:tcPr>
            <w:tcW w:w="1334" w:type="dxa"/>
            <w:vAlign w:val="center"/>
          </w:tcPr>
          <w:p w14:paraId="354ECC03" w14:textId="04E2986F" w:rsidR="007A38A1" w:rsidRPr="00963B22" w:rsidRDefault="00EF614D" w:rsidP="00322D9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61</w:t>
            </w:r>
            <w:r w:rsidR="007A38A1">
              <w:rPr>
                <w:noProof/>
                <w:color w:val="000000"/>
                <w:sz w:val="20"/>
                <w:szCs w:val="20"/>
              </w:rPr>
              <w:t>50000</w:t>
            </w:r>
          </w:p>
        </w:tc>
      </w:tr>
      <w:tr w:rsidR="007A38A1" w:rsidRPr="00963B22" w14:paraId="14757FB8" w14:textId="77777777" w:rsidTr="00322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B070AE" w14:textId="77777777" w:rsidR="007A38A1" w:rsidRPr="00963B22" w:rsidRDefault="007A38A1" w:rsidP="00322D93">
            <w:pPr>
              <w:rPr>
                <w:rFonts w:eastAsia="Times New Roman"/>
                <w:noProof/>
                <w:color w:val="000000"/>
                <w:sz w:val="20"/>
                <w:szCs w:val="20"/>
              </w:rPr>
            </w:pPr>
            <w:r w:rsidRPr="00963B22">
              <w:rPr>
                <w:rFonts w:eastAsia="Times New Roman"/>
                <w:noProof/>
                <w:color w:val="000000"/>
                <w:sz w:val="20"/>
                <w:szCs w:val="20"/>
              </w:rPr>
              <w:t>A3</w:t>
            </w:r>
          </w:p>
        </w:tc>
        <w:tc>
          <w:tcPr>
            <w:tcW w:w="1335" w:type="dxa"/>
            <w:vAlign w:val="center"/>
          </w:tcPr>
          <w:p w14:paraId="65DF8658" w14:textId="7F497603" w:rsidR="007A38A1" w:rsidRPr="00963B22" w:rsidRDefault="00322D93"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75</w:t>
            </w:r>
            <w:r w:rsidR="007A38A1">
              <w:rPr>
                <w:b/>
                <w:bCs/>
                <w:noProof/>
                <w:color w:val="000000"/>
                <w:sz w:val="20"/>
                <w:szCs w:val="20"/>
              </w:rPr>
              <w:t>0000</w:t>
            </w:r>
          </w:p>
        </w:tc>
        <w:tc>
          <w:tcPr>
            <w:tcW w:w="1334" w:type="dxa"/>
            <w:vAlign w:val="center"/>
          </w:tcPr>
          <w:p w14:paraId="4B31D494"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1000000</w:t>
            </w:r>
          </w:p>
        </w:tc>
        <w:tc>
          <w:tcPr>
            <w:tcW w:w="1334" w:type="dxa"/>
            <w:vAlign w:val="center"/>
          </w:tcPr>
          <w:p w14:paraId="51B52036"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2000000</w:t>
            </w:r>
          </w:p>
        </w:tc>
        <w:tc>
          <w:tcPr>
            <w:tcW w:w="1334" w:type="dxa"/>
            <w:vAlign w:val="center"/>
          </w:tcPr>
          <w:p w14:paraId="2CA1876B"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2500000</w:t>
            </w:r>
          </w:p>
        </w:tc>
        <w:tc>
          <w:tcPr>
            <w:tcW w:w="1334" w:type="dxa"/>
            <w:vAlign w:val="center"/>
          </w:tcPr>
          <w:p w14:paraId="4BD4D881"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3000000</w:t>
            </w:r>
          </w:p>
        </w:tc>
        <w:tc>
          <w:tcPr>
            <w:tcW w:w="1334" w:type="dxa"/>
            <w:vAlign w:val="center"/>
          </w:tcPr>
          <w:p w14:paraId="3F82B563" w14:textId="6AC35261" w:rsidR="007A38A1" w:rsidRPr="00963B22" w:rsidRDefault="00074329" w:rsidP="00322D93">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97</w:t>
            </w:r>
            <w:r w:rsidR="007A38A1">
              <w:rPr>
                <w:b/>
                <w:noProof/>
                <w:color w:val="000000"/>
                <w:sz w:val="20"/>
                <w:szCs w:val="20"/>
              </w:rPr>
              <w:t>00000</w:t>
            </w:r>
          </w:p>
        </w:tc>
      </w:tr>
      <w:tr w:rsidR="007A38A1" w:rsidRPr="00963B22" w14:paraId="716D55FE" w14:textId="77777777" w:rsidTr="00322D93">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B166C5" w14:textId="77777777" w:rsidR="007A38A1" w:rsidRPr="00963B22" w:rsidRDefault="007A38A1" w:rsidP="00322D93">
            <w:pPr>
              <w:jc w:val="right"/>
              <w:rPr>
                <w:rFonts w:eastAsia="Times New Roman"/>
                <w:noProof/>
                <w:color w:val="000000"/>
                <w:sz w:val="20"/>
                <w:szCs w:val="20"/>
              </w:rPr>
            </w:pPr>
            <w:r w:rsidRPr="00963B22">
              <w:rPr>
                <w:rFonts w:eastAsia="Times New Roman"/>
                <w:noProof/>
                <w:color w:val="000000"/>
                <w:sz w:val="20"/>
                <w:szCs w:val="20"/>
              </w:rPr>
              <w:t>H3.1</w:t>
            </w:r>
          </w:p>
        </w:tc>
        <w:tc>
          <w:tcPr>
            <w:tcW w:w="1335" w:type="dxa"/>
            <w:vAlign w:val="center"/>
          </w:tcPr>
          <w:p w14:paraId="02C084DD" w14:textId="222C474D" w:rsidR="007A38A1" w:rsidRPr="00963B22" w:rsidRDefault="00EF614D"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75</w:t>
            </w:r>
            <w:r w:rsidR="007A38A1">
              <w:rPr>
                <w:bCs/>
                <w:noProof/>
                <w:color w:val="000000"/>
                <w:sz w:val="20"/>
                <w:szCs w:val="20"/>
              </w:rPr>
              <w:t>0000</w:t>
            </w:r>
          </w:p>
        </w:tc>
        <w:tc>
          <w:tcPr>
            <w:tcW w:w="1334" w:type="dxa"/>
            <w:vAlign w:val="center"/>
          </w:tcPr>
          <w:p w14:paraId="2EB5B7FA"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1000000</w:t>
            </w:r>
          </w:p>
        </w:tc>
        <w:tc>
          <w:tcPr>
            <w:tcW w:w="1334" w:type="dxa"/>
            <w:vAlign w:val="center"/>
          </w:tcPr>
          <w:p w14:paraId="0C5FB350"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2000000</w:t>
            </w:r>
          </w:p>
        </w:tc>
        <w:tc>
          <w:tcPr>
            <w:tcW w:w="1334" w:type="dxa"/>
            <w:vAlign w:val="center"/>
          </w:tcPr>
          <w:p w14:paraId="4E6EC51A"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2500000</w:t>
            </w:r>
          </w:p>
        </w:tc>
        <w:tc>
          <w:tcPr>
            <w:tcW w:w="1334" w:type="dxa"/>
            <w:vAlign w:val="center"/>
          </w:tcPr>
          <w:p w14:paraId="0A8C4366"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3000000</w:t>
            </w:r>
          </w:p>
        </w:tc>
        <w:tc>
          <w:tcPr>
            <w:tcW w:w="1334" w:type="dxa"/>
            <w:vAlign w:val="center"/>
          </w:tcPr>
          <w:p w14:paraId="42026870" w14:textId="07DA4822" w:rsidR="007A38A1" w:rsidRPr="00963B22" w:rsidRDefault="00EF614D" w:rsidP="00322D9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97</w:t>
            </w:r>
            <w:r w:rsidR="007A38A1">
              <w:rPr>
                <w:noProof/>
                <w:color w:val="000000"/>
                <w:sz w:val="20"/>
                <w:szCs w:val="20"/>
              </w:rPr>
              <w:t>00000</w:t>
            </w:r>
          </w:p>
        </w:tc>
      </w:tr>
      <w:tr w:rsidR="007A38A1" w:rsidRPr="00963B22" w14:paraId="64409697" w14:textId="77777777" w:rsidTr="00322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88F227" w14:textId="77777777" w:rsidR="007A38A1" w:rsidRPr="00963B22" w:rsidRDefault="007A38A1" w:rsidP="00322D93">
            <w:pPr>
              <w:rPr>
                <w:rFonts w:eastAsia="Times New Roman"/>
                <w:noProof/>
                <w:color w:val="000000"/>
                <w:sz w:val="20"/>
                <w:szCs w:val="20"/>
              </w:rPr>
            </w:pPr>
            <w:r>
              <w:rPr>
                <w:rFonts w:eastAsia="Times New Roman"/>
                <w:noProof/>
                <w:color w:val="000000"/>
                <w:sz w:val="20"/>
                <w:szCs w:val="20"/>
              </w:rPr>
              <w:t>A4</w:t>
            </w:r>
          </w:p>
        </w:tc>
        <w:tc>
          <w:tcPr>
            <w:tcW w:w="1335" w:type="dxa"/>
            <w:vAlign w:val="center"/>
          </w:tcPr>
          <w:p w14:paraId="42BE85D4" w14:textId="3DDE97E3" w:rsidR="007A38A1" w:rsidRPr="00963B22" w:rsidRDefault="003769EF" w:rsidP="00322D93">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9</w:t>
            </w:r>
            <w:r w:rsidR="007A38A1">
              <w:rPr>
                <w:bCs/>
                <w:noProof/>
                <w:color w:val="000000"/>
                <w:sz w:val="20"/>
                <w:szCs w:val="20"/>
              </w:rPr>
              <w:t>00000</w:t>
            </w:r>
          </w:p>
        </w:tc>
        <w:tc>
          <w:tcPr>
            <w:tcW w:w="1334" w:type="dxa"/>
            <w:vAlign w:val="center"/>
          </w:tcPr>
          <w:p w14:paraId="2220F0AE"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2500000</w:t>
            </w:r>
          </w:p>
        </w:tc>
        <w:tc>
          <w:tcPr>
            <w:tcW w:w="1334" w:type="dxa"/>
            <w:vAlign w:val="center"/>
          </w:tcPr>
          <w:p w14:paraId="64BE14CE"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3500000</w:t>
            </w:r>
          </w:p>
        </w:tc>
        <w:tc>
          <w:tcPr>
            <w:tcW w:w="1334" w:type="dxa"/>
            <w:vAlign w:val="center"/>
          </w:tcPr>
          <w:p w14:paraId="6B311B9E"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4500000</w:t>
            </w:r>
          </w:p>
        </w:tc>
        <w:tc>
          <w:tcPr>
            <w:tcW w:w="1334" w:type="dxa"/>
            <w:vAlign w:val="center"/>
          </w:tcPr>
          <w:p w14:paraId="55FD751B"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5500000</w:t>
            </w:r>
          </w:p>
        </w:tc>
        <w:tc>
          <w:tcPr>
            <w:tcW w:w="1334" w:type="dxa"/>
            <w:vAlign w:val="center"/>
          </w:tcPr>
          <w:p w14:paraId="77827E9F" w14:textId="1FA02967" w:rsidR="007A38A1" w:rsidRPr="00963B22" w:rsidRDefault="003769EF" w:rsidP="00322D9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16</w:t>
            </w:r>
            <w:r w:rsidR="007A38A1">
              <w:rPr>
                <w:noProof/>
                <w:color w:val="000000"/>
                <w:sz w:val="20"/>
                <w:szCs w:val="20"/>
              </w:rPr>
              <w:t>000000</w:t>
            </w:r>
          </w:p>
        </w:tc>
      </w:tr>
      <w:tr w:rsidR="007A38A1" w:rsidRPr="00963B22" w14:paraId="3A3DF5B5" w14:textId="77777777" w:rsidTr="00322D93">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DE1060" w14:textId="77777777" w:rsidR="007A38A1" w:rsidRPr="00963B22" w:rsidRDefault="007A38A1" w:rsidP="00322D93">
            <w:pPr>
              <w:jc w:val="right"/>
              <w:rPr>
                <w:rFonts w:eastAsia="Times New Roman"/>
                <w:noProof/>
                <w:color w:val="000000"/>
                <w:sz w:val="20"/>
                <w:szCs w:val="20"/>
              </w:rPr>
            </w:pPr>
            <w:r>
              <w:rPr>
                <w:rFonts w:eastAsia="Times New Roman"/>
                <w:noProof/>
                <w:color w:val="000000"/>
                <w:sz w:val="20"/>
                <w:szCs w:val="20"/>
              </w:rPr>
              <w:t>H4</w:t>
            </w:r>
            <w:r w:rsidRPr="00963B22">
              <w:rPr>
                <w:rFonts w:eastAsia="Times New Roman"/>
                <w:noProof/>
                <w:color w:val="000000"/>
                <w:sz w:val="20"/>
                <w:szCs w:val="20"/>
              </w:rPr>
              <w:t>.1</w:t>
            </w:r>
          </w:p>
        </w:tc>
        <w:tc>
          <w:tcPr>
            <w:tcW w:w="1335" w:type="dxa"/>
            <w:vAlign w:val="center"/>
          </w:tcPr>
          <w:p w14:paraId="0E26ED79" w14:textId="57A473A7" w:rsidR="007A38A1" w:rsidRPr="00963B22" w:rsidRDefault="00EF614D"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9</w:t>
            </w:r>
            <w:r w:rsidR="007A38A1">
              <w:rPr>
                <w:bCs/>
                <w:noProof/>
                <w:color w:val="000000"/>
                <w:sz w:val="20"/>
                <w:szCs w:val="20"/>
              </w:rPr>
              <w:t>00000</w:t>
            </w:r>
          </w:p>
        </w:tc>
        <w:tc>
          <w:tcPr>
            <w:tcW w:w="1334" w:type="dxa"/>
            <w:vAlign w:val="center"/>
          </w:tcPr>
          <w:p w14:paraId="0670F016"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2500000</w:t>
            </w:r>
          </w:p>
        </w:tc>
        <w:tc>
          <w:tcPr>
            <w:tcW w:w="1334" w:type="dxa"/>
            <w:vAlign w:val="center"/>
          </w:tcPr>
          <w:p w14:paraId="35B72727"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3500000</w:t>
            </w:r>
          </w:p>
        </w:tc>
        <w:tc>
          <w:tcPr>
            <w:tcW w:w="1334" w:type="dxa"/>
            <w:vAlign w:val="center"/>
          </w:tcPr>
          <w:p w14:paraId="4E65CE9F"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4500000</w:t>
            </w:r>
          </w:p>
        </w:tc>
        <w:tc>
          <w:tcPr>
            <w:tcW w:w="1334" w:type="dxa"/>
            <w:vAlign w:val="center"/>
          </w:tcPr>
          <w:p w14:paraId="32B4803B" w14:textId="77777777" w:rsidR="007A38A1" w:rsidRPr="00963B22" w:rsidRDefault="007A38A1" w:rsidP="00322D9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5500000</w:t>
            </w:r>
          </w:p>
        </w:tc>
        <w:tc>
          <w:tcPr>
            <w:tcW w:w="1334" w:type="dxa"/>
            <w:vAlign w:val="center"/>
          </w:tcPr>
          <w:p w14:paraId="51A82270" w14:textId="765B4C3E" w:rsidR="007A38A1" w:rsidRPr="00963B22" w:rsidRDefault="00EF614D" w:rsidP="00322D9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16</w:t>
            </w:r>
            <w:r w:rsidR="007A38A1">
              <w:rPr>
                <w:noProof/>
                <w:color w:val="000000"/>
                <w:sz w:val="20"/>
                <w:szCs w:val="20"/>
              </w:rPr>
              <w:t>000000</w:t>
            </w:r>
          </w:p>
        </w:tc>
      </w:tr>
      <w:tr w:rsidR="007A38A1" w:rsidRPr="00963B22" w14:paraId="67CE5389" w14:textId="77777777" w:rsidTr="00322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08047B" w14:textId="77777777" w:rsidR="007A38A1" w:rsidRPr="00963B22" w:rsidRDefault="007A38A1" w:rsidP="00322D93">
            <w:pPr>
              <w:jc w:val="center"/>
              <w:rPr>
                <w:rFonts w:eastAsia="Times New Roman"/>
                <w:noProof/>
                <w:color w:val="000000"/>
                <w:sz w:val="20"/>
                <w:szCs w:val="20"/>
              </w:rPr>
            </w:pPr>
            <w:r w:rsidRPr="00963B22">
              <w:rPr>
                <w:rFonts w:eastAsia="Times New Roman"/>
                <w:noProof/>
                <w:color w:val="000000"/>
                <w:sz w:val="20"/>
                <w:szCs w:val="20"/>
              </w:rPr>
              <w:t>TOPLAM</w:t>
            </w:r>
          </w:p>
        </w:tc>
        <w:tc>
          <w:tcPr>
            <w:tcW w:w="1335" w:type="dxa"/>
            <w:shd w:val="clear" w:color="auto" w:fill="auto"/>
            <w:vAlign w:val="bottom"/>
          </w:tcPr>
          <w:p w14:paraId="2CA0D9D2" w14:textId="0CDB8191" w:rsidR="007A38A1" w:rsidRPr="00963B22" w:rsidRDefault="00EF614D"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255</w:t>
            </w:r>
            <w:r w:rsidR="007A38A1">
              <w:rPr>
                <w:b/>
                <w:bCs/>
                <w:noProof/>
                <w:color w:val="000000"/>
                <w:sz w:val="20"/>
                <w:szCs w:val="20"/>
              </w:rPr>
              <w:t>0000</w:t>
            </w:r>
          </w:p>
        </w:tc>
        <w:tc>
          <w:tcPr>
            <w:tcW w:w="1334" w:type="dxa"/>
            <w:shd w:val="clear" w:color="auto" w:fill="auto"/>
            <w:vAlign w:val="bottom"/>
          </w:tcPr>
          <w:p w14:paraId="31D11FF0"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4750000</w:t>
            </w:r>
          </w:p>
        </w:tc>
        <w:tc>
          <w:tcPr>
            <w:tcW w:w="1334" w:type="dxa"/>
            <w:shd w:val="clear" w:color="auto" w:fill="auto"/>
            <w:vAlign w:val="bottom"/>
          </w:tcPr>
          <w:p w14:paraId="3EC2FB13"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7000000</w:t>
            </w:r>
          </w:p>
        </w:tc>
        <w:tc>
          <w:tcPr>
            <w:tcW w:w="1334" w:type="dxa"/>
            <w:shd w:val="clear" w:color="auto" w:fill="auto"/>
            <w:vAlign w:val="bottom"/>
          </w:tcPr>
          <w:p w14:paraId="5926ED47"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9250000</w:t>
            </w:r>
          </w:p>
        </w:tc>
        <w:tc>
          <w:tcPr>
            <w:tcW w:w="1334" w:type="dxa"/>
            <w:shd w:val="clear" w:color="auto" w:fill="auto"/>
            <w:vAlign w:val="bottom"/>
          </w:tcPr>
          <w:p w14:paraId="4569B3C7" w14:textId="77777777" w:rsidR="007A38A1" w:rsidRPr="00963B22" w:rsidRDefault="007A38A1" w:rsidP="00322D9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11500000</w:t>
            </w:r>
          </w:p>
        </w:tc>
        <w:tc>
          <w:tcPr>
            <w:tcW w:w="1334" w:type="dxa"/>
            <w:shd w:val="clear" w:color="auto" w:fill="auto"/>
            <w:vAlign w:val="bottom"/>
          </w:tcPr>
          <w:p w14:paraId="0322C438" w14:textId="16B03929" w:rsidR="007A38A1" w:rsidRPr="00963B22" w:rsidRDefault="00EF614D" w:rsidP="00322D93">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3505</w:t>
            </w:r>
            <w:r w:rsidR="007A38A1">
              <w:rPr>
                <w:b/>
                <w:noProof/>
                <w:color w:val="000000"/>
                <w:sz w:val="20"/>
                <w:szCs w:val="20"/>
              </w:rPr>
              <w:t>0000</w:t>
            </w:r>
          </w:p>
        </w:tc>
      </w:tr>
    </w:tbl>
    <w:p w14:paraId="71679BA4" w14:textId="77777777" w:rsidR="007A38A1" w:rsidRPr="00963B22" w:rsidRDefault="007A38A1" w:rsidP="007A38A1">
      <w:pPr>
        <w:rPr>
          <w:rFonts w:ascii="Times New Roman" w:hAnsi="Times New Roman" w:cs="Times New Roman"/>
          <w:noProof/>
          <w:sz w:val="24"/>
          <w:szCs w:val="24"/>
        </w:rPr>
      </w:pPr>
    </w:p>
    <w:p w14:paraId="2ECAD080" w14:textId="77777777" w:rsidR="007A38A1" w:rsidRPr="00963B22" w:rsidRDefault="007A38A1" w:rsidP="007A38A1">
      <w:pPr>
        <w:spacing w:before="101"/>
        <w:rPr>
          <w:rFonts w:ascii="Times New Roman" w:hAnsi="Times New Roman" w:cs="Times New Roman"/>
          <w:b/>
          <w:noProof/>
          <w:color w:val="974705"/>
          <w:sz w:val="24"/>
          <w:szCs w:val="24"/>
        </w:rPr>
      </w:pPr>
      <w:r w:rsidRPr="00963B22">
        <w:rPr>
          <w:noProof/>
          <w:lang w:bidi="ar-SA"/>
        </w:rPr>
        <w:drawing>
          <wp:inline distT="0" distB="0" distL="0" distR="0" wp14:anchorId="28B46EBB" wp14:editId="2D08CA76">
            <wp:extent cx="2835349" cy="438593"/>
            <wp:effectExtent l="171450" t="171450" r="174625" b="57150"/>
            <wp:docPr id="3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35AD83F6" w14:textId="77777777" w:rsidR="007A38A1" w:rsidRPr="00963B22" w:rsidRDefault="007A38A1" w:rsidP="007A38A1">
      <w:pPr>
        <w:spacing w:before="101"/>
        <w:ind w:firstLine="720"/>
        <w:jc w:val="both"/>
        <w:rPr>
          <w:rFonts w:ascii="Times New Roman" w:hAnsi="Times New Roman" w:cs="Times New Roman"/>
          <w:noProof/>
          <w:color w:val="000000"/>
          <w:sz w:val="24"/>
          <w:szCs w:val="24"/>
        </w:rPr>
      </w:pPr>
      <w:r w:rsidRPr="00963B22">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5CAC3674" w14:textId="77777777" w:rsidR="007A38A1" w:rsidRPr="00963B22" w:rsidRDefault="007A38A1" w:rsidP="007A38A1">
      <w:pPr>
        <w:spacing w:before="101"/>
        <w:ind w:firstLine="720"/>
        <w:jc w:val="both"/>
        <w:rPr>
          <w:rFonts w:ascii="Times New Roman" w:hAnsi="Times New Roman" w:cs="Times New Roman"/>
          <w:noProof/>
          <w:color w:val="000000"/>
          <w:sz w:val="24"/>
          <w:szCs w:val="24"/>
        </w:rPr>
      </w:pPr>
    </w:p>
    <w:p w14:paraId="55B1E1EC" w14:textId="77777777" w:rsidR="007A38A1" w:rsidRPr="00963B22" w:rsidRDefault="007A38A1" w:rsidP="007A38A1">
      <w:pPr>
        <w:ind w:left="136"/>
        <w:jc w:val="both"/>
        <w:outlineLvl w:val="2"/>
        <w:rPr>
          <w:rFonts w:ascii="Times New Roman" w:hAnsi="Times New Roman" w:cs="Times New Roman"/>
          <w:b/>
          <w:bCs/>
          <w:noProof/>
          <w:color w:val="000000"/>
          <w:sz w:val="20"/>
          <w:szCs w:val="24"/>
        </w:rPr>
      </w:pPr>
      <w:r>
        <w:rPr>
          <w:rFonts w:ascii="Times New Roman" w:hAnsi="Times New Roman" w:cs="Times New Roman"/>
          <w:b/>
          <w:bCs/>
          <w:noProof/>
          <w:color w:val="000000"/>
          <w:sz w:val="20"/>
          <w:szCs w:val="24"/>
        </w:rPr>
        <w:t>Şekil 2</w:t>
      </w:r>
      <w:r w:rsidRPr="00963B22">
        <w:rPr>
          <w:rFonts w:ascii="Times New Roman" w:hAnsi="Times New Roman" w:cs="Times New Roman"/>
          <w:b/>
          <w:bCs/>
          <w:noProof/>
          <w:color w:val="000000"/>
          <w:sz w:val="20"/>
          <w:szCs w:val="24"/>
        </w:rPr>
        <w:t xml:space="preserve"> Stratejik Plan İzleme ve Değerlendirme Modeli</w:t>
      </w:r>
    </w:p>
    <w:p w14:paraId="2434F626" w14:textId="77777777" w:rsidR="007A38A1" w:rsidRPr="00963B22" w:rsidRDefault="007A38A1" w:rsidP="007A38A1">
      <w:pPr>
        <w:jc w:val="both"/>
        <w:outlineLvl w:val="2"/>
        <w:rPr>
          <w:rFonts w:ascii="Times New Roman" w:hAnsi="Times New Roman" w:cs="Times New Roman"/>
          <w:b/>
          <w:bCs/>
          <w:noProof/>
          <w:color w:val="000000"/>
          <w:sz w:val="24"/>
          <w:szCs w:val="24"/>
        </w:rPr>
      </w:pPr>
    </w:p>
    <w:p w14:paraId="1ED3DA5C" w14:textId="77777777" w:rsidR="007A38A1" w:rsidRPr="00963B22" w:rsidRDefault="007A38A1" w:rsidP="007A38A1">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0000"/>
          <w:sz w:val="24"/>
          <w:szCs w:val="24"/>
          <w:lang w:bidi="ar-SA"/>
        </w:rPr>
        <w:drawing>
          <wp:inline distT="0" distB="0" distL="0" distR="0" wp14:anchorId="454BD221" wp14:editId="08C91DD9">
            <wp:extent cx="5295900" cy="2854960"/>
            <wp:effectExtent l="0" t="38100" r="0" b="135890"/>
            <wp:docPr id="3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406CCAFF" w14:textId="77777777" w:rsidR="007A38A1" w:rsidRDefault="007A38A1" w:rsidP="007A38A1">
      <w:pPr>
        <w:ind w:left="136"/>
        <w:jc w:val="both"/>
        <w:outlineLvl w:val="2"/>
        <w:rPr>
          <w:rFonts w:ascii="Times New Roman" w:hAnsi="Times New Roman" w:cs="Times New Roman"/>
          <w:b/>
          <w:bCs/>
          <w:noProof/>
          <w:color w:val="002060"/>
          <w:sz w:val="24"/>
          <w:szCs w:val="24"/>
        </w:rPr>
      </w:pPr>
    </w:p>
    <w:p w14:paraId="546CB687" w14:textId="77777777" w:rsidR="007A38A1" w:rsidRPr="00CD3F52" w:rsidRDefault="007A38A1" w:rsidP="00F650BD">
      <w:pPr>
        <w:rPr>
          <w:rFonts w:cs="Times New Roman"/>
          <w:noProof/>
          <w:sz w:val="20"/>
          <w:szCs w:val="20"/>
        </w:rPr>
      </w:pP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25943193" w:rsidR="009C21F4" w:rsidRPr="0007479A" w:rsidRDefault="009E31E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Hatice ÖZCAN</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4350E8E6" w:rsidR="009C21F4" w:rsidRPr="0007479A" w:rsidRDefault="00F573D1"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Hava TÜRKOĞLU</w:t>
            </w:r>
          </w:p>
        </w:tc>
        <w:tc>
          <w:tcPr>
            <w:tcW w:w="3260" w:type="dxa"/>
          </w:tcPr>
          <w:p w14:paraId="40F967E5" w14:textId="41152B7B" w:rsidR="009C21F4" w:rsidRPr="0007479A" w:rsidRDefault="009E31ED"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2B49211E" w:rsidR="009C21F4" w:rsidRPr="0007479A" w:rsidRDefault="00F573D1"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Ayşegül ÜNAL</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47C21CC9" w:rsidR="009C21F4" w:rsidRPr="0007479A" w:rsidRDefault="00F573D1"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Esin AKKAŞOĞLU</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F573D1" w:rsidRPr="0007479A" w14:paraId="7A81DD9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BAA8969" w14:textId="54597C0C" w:rsidR="00F573D1" w:rsidRPr="0007479A" w:rsidRDefault="00F573D1"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5</w:t>
            </w:r>
          </w:p>
        </w:tc>
        <w:tc>
          <w:tcPr>
            <w:tcW w:w="2308" w:type="dxa"/>
          </w:tcPr>
          <w:p w14:paraId="286635AC" w14:textId="7CBA736F" w:rsidR="00F573D1" w:rsidRDefault="006F707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Saadet ERGİN ÖZK</w:t>
            </w:r>
            <w:r w:rsidR="00F573D1">
              <w:rPr>
                <w:rFonts w:ascii="Times New Roman" w:hAnsi="Times New Roman" w:cs="Times New Roman"/>
                <w:b w:val="0"/>
                <w:noProof/>
                <w:color w:val="000000"/>
              </w:rPr>
              <w:t>AN</w:t>
            </w:r>
          </w:p>
        </w:tc>
        <w:tc>
          <w:tcPr>
            <w:tcW w:w="3260" w:type="dxa"/>
          </w:tcPr>
          <w:p w14:paraId="7425C79F" w14:textId="1EC1CF76" w:rsidR="00F573D1" w:rsidRPr="0007479A" w:rsidRDefault="00F573D1"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Öğretmen</w:t>
            </w:r>
          </w:p>
        </w:tc>
        <w:tc>
          <w:tcPr>
            <w:tcW w:w="2428" w:type="dxa"/>
          </w:tcPr>
          <w:p w14:paraId="68680B2E" w14:textId="5757C4F5" w:rsidR="00F573D1" w:rsidRPr="0007479A" w:rsidRDefault="00F573D1" w:rsidP="00F573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 xml:space="preserve">                 Üye </w:t>
            </w:r>
          </w:p>
        </w:tc>
      </w:tr>
      <w:tr w:rsidR="009C21F4" w:rsidRPr="0007479A" w14:paraId="58FE4BC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364D4711" w:rsidR="009C21F4" w:rsidRPr="0007479A" w:rsidRDefault="00F573D1"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6</w:t>
            </w:r>
          </w:p>
        </w:tc>
        <w:tc>
          <w:tcPr>
            <w:tcW w:w="2308" w:type="dxa"/>
          </w:tcPr>
          <w:p w14:paraId="1AA7AA59" w14:textId="377EEB3D" w:rsidR="009C21F4" w:rsidRPr="0007479A" w:rsidRDefault="00F573D1"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Ayşen KIRTIKLI</w:t>
            </w:r>
          </w:p>
        </w:tc>
        <w:tc>
          <w:tcPr>
            <w:tcW w:w="3260" w:type="dxa"/>
          </w:tcPr>
          <w:p w14:paraId="2D3ECA29"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0AD21775" w:rsidR="009C21F4" w:rsidRPr="0007479A" w:rsidRDefault="00F573D1"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Hava TÜRKOĞLU</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6B43A2C3" w:rsidR="009C21F4" w:rsidRPr="0007479A" w:rsidRDefault="00B27202"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Elif TOKUR</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F573D1"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F573D1" w:rsidRPr="0007479A" w:rsidRDefault="00F573D1" w:rsidP="00F573D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04D4CF1D" w:rsidR="00F573D1" w:rsidRPr="0007479A" w:rsidRDefault="00B27202" w:rsidP="00F573D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Filiz AĞCA ÖZKUL</w:t>
            </w:r>
          </w:p>
        </w:tc>
        <w:tc>
          <w:tcPr>
            <w:tcW w:w="3260" w:type="dxa"/>
          </w:tcPr>
          <w:p w14:paraId="2D379023" w14:textId="77777777" w:rsidR="00F573D1" w:rsidRPr="0007479A" w:rsidRDefault="00F573D1" w:rsidP="00F573D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F573D1" w:rsidRPr="0007479A" w:rsidRDefault="00F573D1" w:rsidP="00F573D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F573D1"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F573D1" w:rsidRPr="0007479A" w:rsidRDefault="00F573D1" w:rsidP="00F573D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11D69846" w:rsidR="00F573D1" w:rsidRPr="0007479A" w:rsidRDefault="00B27202" w:rsidP="00F573D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Yıldız Gülay HIRAÖZLÜ</w:t>
            </w:r>
          </w:p>
        </w:tc>
        <w:tc>
          <w:tcPr>
            <w:tcW w:w="3260" w:type="dxa"/>
          </w:tcPr>
          <w:p w14:paraId="3F88B71B" w14:textId="77777777" w:rsidR="00F573D1" w:rsidRPr="0007479A" w:rsidRDefault="00F573D1" w:rsidP="00F573D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F573D1" w:rsidRPr="0007479A" w:rsidRDefault="00F573D1" w:rsidP="00F57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F573D1"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F573D1" w:rsidRPr="0007479A" w:rsidRDefault="00F573D1" w:rsidP="00F573D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663CBA26" w:rsidR="00F573D1" w:rsidRPr="0007479A" w:rsidRDefault="00F718C3" w:rsidP="00F573D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Emine  KAYA</w:t>
            </w:r>
          </w:p>
        </w:tc>
        <w:tc>
          <w:tcPr>
            <w:tcW w:w="3260" w:type="dxa"/>
          </w:tcPr>
          <w:p w14:paraId="0C9D453A" w14:textId="77777777" w:rsidR="00F573D1" w:rsidRPr="0007479A" w:rsidRDefault="00F573D1" w:rsidP="00F573D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F573D1" w:rsidRPr="0007479A" w:rsidRDefault="00F573D1" w:rsidP="00F57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0"/>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B070A" w14:textId="77777777" w:rsidR="00513810" w:rsidRDefault="00513810" w:rsidP="000C4EB0">
      <w:r>
        <w:separator/>
      </w:r>
    </w:p>
  </w:endnote>
  <w:endnote w:type="continuationSeparator" w:id="0">
    <w:p w14:paraId="64356FA6" w14:textId="77777777" w:rsidR="00513810" w:rsidRDefault="00513810"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322D93" w:rsidRDefault="00322D93">
    <w:pPr>
      <w:pStyle w:val="AltBilgi"/>
      <w:jc w:val="center"/>
      <w:rPr>
        <w:caps/>
        <w:color w:val="4F81BD" w:themeColor="accent1"/>
      </w:rPr>
    </w:pPr>
  </w:p>
  <w:p w14:paraId="7D3834A8" w14:textId="77777777" w:rsidR="00322D93" w:rsidRDefault="00322D93">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2A84A798" w:rsidR="00322D93" w:rsidRPr="00944ACC" w:rsidRDefault="00322D93">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453DFC">
      <w:rPr>
        <w:b/>
        <w:caps/>
        <w:noProof/>
        <w:color w:val="000000" w:themeColor="text1"/>
      </w:rPr>
      <w:t>8</w:t>
    </w:r>
    <w:r w:rsidRPr="00944ACC">
      <w:rPr>
        <w:b/>
        <w:caps/>
        <w:color w:val="000000" w:themeColor="text1"/>
      </w:rPr>
      <w:fldChar w:fldCharType="end"/>
    </w:r>
    <w:r>
      <w:rPr>
        <w:b/>
        <w:caps/>
        <w:color w:val="000000" w:themeColor="text1"/>
      </w:rPr>
      <w:t>-</w:t>
    </w:r>
  </w:p>
  <w:p w14:paraId="1A5BC653" w14:textId="77777777" w:rsidR="00322D93" w:rsidRDefault="00322D93">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A2986" w14:textId="77777777" w:rsidR="00513810" w:rsidRDefault="00513810" w:rsidP="000C4EB0">
      <w:r>
        <w:separator/>
      </w:r>
    </w:p>
  </w:footnote>
  <w:footnote w:type="continuationSeparator" w:id="0">
    <w:p w14:paraId="16FDE459" w14:textId="77777777" w:rsidR="00513810" w:rsidRDefault="00513810"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322D93" w:rsidRDefault="00322D93">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322D93" w:rsidRDefault="00322D93"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322D93" w:rsidRDefault="00322D93" w:rsidP="000C4EB0"/>
                </w:txbxContent>
              </v:textbox>
            </v:shape>
          </w:pict>
        </mc:Fallback>
      </mc:AlternateContent>
    </w:r>
  </w:p>
  <w:p w14:paraId="1B58D82F" w14:textId="77777777" w:rsidR="00322D93" w:rsidRDefault="00322D9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626"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16C33DA"/>
    <w:multiLevelType w:val="multilevel"/>
    <w:tmpl w:val="E69EE472"/>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2"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800806"/>
    <w:multiLevelType w:val="hybridMultilevel"/>
    <w:tmpl w:val="D9DEB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8E1BB5"/>
    <w:multiLevelType w:val="hybridMultilevel"/>
    <w:tmpl w:val="2856F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5"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7"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9"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0"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3"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4"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5"/>
  </w:num>
  <w:num w:numId="3">
    <w:abstractNumId w:val="18"/>
  </w:num>
  <w:num w:numId="4">
    <w:abstractNumId w:val="3"/>
  </w:num>
  <w:num w:numId="5">
    <w:abstractNumId w:val="11"/>
  </w:num>
  <w:num w:numId="6">
    <w:abstractNumId w:val="24"/>
  </w:num>
  <w:num w:numId="7">
    <w:abstractNumId w:val="17"/>
  </w:num>
  <w:num w:numId="8">
    <w:abstractNumId w:val="8"/>
  </w:num>
  <w:num w:numId="9">
    <w:abstractNumId w:val="19"/>
  </w:num>
  <w:num w:numId="10">
    <w:abstractNumId w:val="23"/>
  </w:num>
  <w:num w:numId="11">
    <w:abstractNumId w:val="22"/>
  </w:num>
  <w:num w:numId="12">
    <w:abstractNumId w:val="7"/>
  </w:num>
  <w:num w:numId="13">
    <w:abstractNumId w:val="21"/>
  </w:num>
  <w:num w:numId="14">
    <w:abstractNumId w:val="4"/>
  </w:num>
  <w:num w:numId="15">
    <w:abstractNumId w:val="6"/>
  </w:num>
  <w:num w:numId="16">
    <w:abstractNumId w:val="2"/>
  </w:num>
  <w:num w:numId="17">
    <w:abstractNumId w:val="14"/>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1"/>
  </w:num>
  <w:num w:numId="27">
    <w:abstractNumId w:val="20"/>
  </w:num>
  <w:num w:numId="28">
    <w:abstractNumId w:val="0"/>
  </w:num>
  <w:num w:numId="29">
    <w:abstractNumId w:val="12"/>
  </w:num>
  <w:num w:numId="30">
    <w:abstractNumId w:val="13"/>
  </w:num>
  <w:num w:numId="31">
    <w:abstractNumId w:val="1"/>
  </w:num>
  <w:num w:numId="32">
    <w:abstractNumId w:val="9"/>
  </w:num>
  <w:num w:numId="3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101F3"/>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329"/>
    <w:rsid w:val="0007479A"/>
    <w:rsid w:val="00074854"/>
    <w:rsid w:val="00075DBF"/>
    <w:rsid w:val="00077AB7"/>
    <w:rsid w:val="000806E0"/>
    <w:rsid w:val="00080E3F"/>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D7485"/>
    <w:rsid w:val="000E31F2"/>
    <w:rsid w:val="000E4E12"/>
    <w:rsid w:val="000E7945"/>
    <w:rsid w:val="000F15A9"/>
    <w:rsid w:val="000F255B"/>
    <w:rsid w:val="000F3063"/>
    <w:rsid w:val="00102312"/>
    <w:rsid w:val="001077C9"/>
    <w:rsid w:val="00107F44"/>
    <w:rsid w:val="00110200"/>
    <w:rsid w:val="0011107F"/>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408F"/>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D5F10"/>
    <w:rsid w:val="001E10DB"/>
    <w:rsid w:val="001E58BC"/>
    <w:rsid w:val="001E6DBD"/>
    <w:rsid w:val="001F27BD"/>
    <w:rsid w:val="001F3EEA"/>
    <w:rsid w:val="0020041A"/>
    <w:rsid w:val="002024BE"/>
    <w:rsid w:val="002028CA"/>
    <w:rsid w:val="00202DB0"/>
    <w:rsid w:val="00204A0E"/>
    <w:rsid w:val="002076C3"/>
    <w:rsid w:val="00211391"/>
    <w:rsid w:val="00211958"/>
    <w:rsid w:val="00211A10"/>
    <w:rsid w:val="002123B6"/>
    <w:rsid w:val="002131AA"/>
    <w:rsid w:val="0021351A"/>
    <w:rsid w:val="002138ED"/>
    <w:rsid w:val="00213D9B"/>
    <w:rsid w:val="00216EED"/>
    <w:rsid w:val="00221019"/>
    <w:rsid w:val="00221B51"/>
    <w:rsid w:val="0022606E"/>
    <w:rsid w:val="00226EF1"/>
    <w:rsid w:val="002274FE"/>
    <w:rsid w:val="002321D7"/>
    <w:rsid w:val="00232A41"/>
    <w:rsid w:val="00232AC1"/>
    <w:rsid w:val="00237225"/>
    <w:rsid w:val="00240E24"/>
    <w:rsid w:val="00241C71"/>
    <w:rsid w:val="00242B98"/>
    <w:rsid w:val="00242CE2"/>
    <w:rsid w:val="00242EAF"/>
    <w:rsid w:val="002431A5"/>
    <w:rsid w:val="00250263"/>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2EC2"/>
    <w:rsid w:val="002846D2"/>
    <w:rsid w:val="00284AF8"/>
    <w:rsid w:val="0028509F"/>
    <w:rsid w:val="00286547"/>
    <w:rsid w:val="002870DD"/>
    <w:rsid w:val="002972E6"/>
    <w:rsid w:val="0029778A"/>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66F7"/>
    <w:rsid w:val="002F74E1"/>
    <w:rsid w:val="0030180A"/>
    <w:rsid w:val="00301DFA"/>
    <w:rsid w:val="00302AAA"/>
    <w:rsid w:val="00304296"/>
    <w:rsid w:val="00306EDC"/>
    <w:rsid w:val="00316199"/>
    <w:rsid w:val="00316F90"/>
    <w:rsid w:val="00317B97"/>
    <w:rsid w:val="003217EC"/>
    <w:rsid w:val="00322D93"/>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153B"/>
    <w:rsid w:val="00373619"/>
    <w:rsid w:val="0037648C"/>
    <w:rsid w:val="003769EF"/>
    <w:rsid w:val="003777FA"/>
    <w:rsid w:val="0038163C"/>
    <w:rsid w:val="00381D17"/>
    <w:rsid w:val="003827A7"/>
    <w:rsid w:val="003829D8"/>
    <w:rsid w:val="00385E1C"/>
    <w:rsid w:val="00387841"/>
    <w:rsid w:val="00390634"/>
    <w:rsid w:val="00391D81"/>
    <w:rsid w:val="00391FA9"/>
    <w:rsid w:val="00392B68"/>
    <w:rsid w:val="003948A4"/>
    <w:rsid w:val="003948C5"/>
    <w:rsid w:val="0039546E"/>
    <w:rsid w:val="00396916"/>
    <w:rsid w:val="00397631"/>
    <w:rsid w:val="003A03F2"/>
    <w:rsid w:val="003A208D"/>
    <w:rsid w:val="003A4001"/>
    <w:rsid w:val="003A5130"/>
    <w:rsid w:val="003B1135"/>
    <w:rsid w:val="003B23EF"/>
    <w:rsid w:val="003B5801"/>
    <w:rsid w:val="003B7C81"/>
    <w:rsid w:val="003C0A2F"/>
    <w:rsid w:val="003C11D3"/>
    <w:rsid w:val="003C3DF0"/>
    <w:rsid w:val="003C4374"/>
    <w:rsid w:val="003C4862"/>
    <w:rsid w:val="003C64FE"/>
    <w:rsid w:val="003C6FF5"/>
    <w:rsid w:val="003C7874"/>
    <w:rsid w:val="003D0958"/>
    <w:rsid w:val="003D2302"/>
    <w:rsid w:val="003D6D2B"/>
    <w:rsid w:val="003E018C"/>
    <w:rsid w:val="003E22BC"/>
    <w:rsid w:val="003E3B48"/>
    <w:rsid w:val="003E594E"/>
    <w:rsid w:val="003E7542"/>
    <w:rsid w:val="003E7D4B"/>
    <w:rsid w:val="003F2199"/>
    <w:rsid w:val="003F26BC"/>
    <w:rsid w:val="003F2888"/>
    <w:rsid w:val="003F30CB"/>
    <w:rsid w:val="003F48EF"/>
    <w:rsid w:val="003F4DBD"/>
    <w:rsid w:val="003F79A5"/>
    <w:rsid w:val="003F7E29"/>
    <w:rsid w:val="004003D0"/>
    <w:rsid w:val="0040237C"/>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205C"/>
    <w:rsid w:val="00453DFC"/>
    <w:rsid w:val="0045429E"/>
    <w:rsid w:val="00454318"/>
    <w:rsid w:val="00455B90"/>
    <w:rsid w:val="00456AB9"/>
    <w:rsid w:val="00463A8D"/>
    <w:rsid w:val="004644A0"/>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0DF4"/>
    <w:rsid w:val="004D2BF9"/>
    <w:rsid w:val="004D2CA5"/>
    <w:rsid w:val="004D49B5"/>
    <w:rsid w:val="004D59A7"/>
    <w:rsid w:val="004D66C4"/>
    <w:rsid w:val="004E1B83"/>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810"/>
    <w:rsid w:val="00513AE0"/>
    <w:rsid w:val="0051463C"/>
    <w:rsid w:val="005151D6"/>
    <w:rsid w:val="00515A5F"/>
    <w:rsid w:val="0052116F"/>
    <w:rsid w:val="00523C97"/>
    <w:rsid w:val="00525A31"/>
    <w:rsid w:val="00530234"/>
    <w:rsid w:val="005302FD"/>
    <w:rsid w:val="00532EA9"/>
    <w:rsid w:val="00534A7D"/>
    <w:rsid w:val="005360BD"/>
    <w:rsid w:val="00537A1E"/>
    <w:rsid w:val="00541E3D"/>
    <w:rsid w:val="005431BE"/>
    <w:rsid w:val="005442EA"/>
    <w:rsid w:val="00544969"/>
    <w:rsid w:val="00546D1D"/>
    <w:rsid w:val="0054714A"/>
    <w:rsid w:val="005534BA"/>
    <w:rsid w:val="00553EAE"/>
    <w:rsid w:val="00554859"/>
    <w:rsid w:val="0056023C"/>
    <w:rsid w:val="00560F72"/>
    <w:rsid w:val="0056468A"/>
    <w:rsid w:val="00566470"/>
    <w:rsid w:val="00566D7D"/>
    <w:rsid w:val="00566F75"/>
    <w:rsid w:val="005701E9"/>
    <w:rsid w:val="005710FF"/>
    <w:rsid w:val="00571432"/>
    <w:rsid w:val="00573D1F"/>
    <w:rsid w:val="005766E1"/>
    <w:rsid w:val="00576B2A"/>
    <w:rsid w:val="0057719D"/>
    <w:rsid w:val="0058143E"/>
    <w:rsid w:val="00582B80"/>
    <w:rsid w:val="00582BC3"/>
    <w:rsid w:val="005866DC"/>
    <w:rsid w:val="00590D1A"/>
    <w:rsid w:val="005934D1"/>
    <w:rsid w:val="005A2792"/>
    <w:rsid w:val="005A4EDD"/>
    <w:rsid w:val="005B0646"/>
    <w:rsid w:val="005B12FA"/>
    <w:rsid w:val="005B2F88"/>
    <w:rsid w:val="005B33FD"/>
    <w:rsid w:val="005B4AE7"/>
    <w:rsid w:val="005B6CB2"/>
    <w:rsid w:val="005B732A"/>
    <w:rsid w:val="005C000C"/>
    <w:rsid w:val="005C2043"/>
    <w:rsid w:val="005C40F2"/>
    <w:rsid w:val="005C4A8B"/>
    <w:rsid w:val="005D2F0A"/>
    <w:rsid w:val="005D49CB"/>
    <w:rsid w:val="005E1054"/>
    <w:rsid w:val="005E4408"/>
    <w:rsid w:val="005E653D"/>
    <w:rsid w:val="005F13C7"/>
    <w:rsid w:val="005F1937"/>
    <w:rsid w:val="005F1C20"/>
    <w:rsid w:val="005F6BE8"/>
    <w:rsid w:val="00606D3C"/>
    <w:rsid w:val="00611126"/>
    <w:rsid w:val="00612B5C"/>
    <w:rsid w:val="00616DF3"/>
    <w:rsid w:val="00620D4F"/>
    <w:rsid w:val="00622E8A"/>
    <w:rsid w:val="00627755"/>
    <w:rsid w:val="006326BC"/>
    <w:rsid w:val="00632FFC"/>
    <w:rsid w:val="00647420"/>
    <w:rsid w:val="00647679"/>
    <w:rsid w:val="00650158"/>
    <w:rsid w:val="00651519"/>
    <w:rsid w:val="006525BC"/>
    <w:rsid w:val="00663274"/>
    <w:rsid w:val="006639D3"/>
    <w:rsid w:val="006643A8"/>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0EC3"/>
    <w:rsid w:val="006C1671"/>
    <w:rsid w:val="006C21D6"/>
    <w:rsid w:val="006C3E50"/>
    <w:rsid w:val="006C4A65"/>
    <w:rsid w:val="006C4DED"/>
    <w:rsid w:val="006C5EA3"/>
    <w:rsid w:val="006C6EBC"/>
    <w:rsid w:val="006D3CFF"/>
    <w:rsid w:val="006D4AB9"/>
    <w:rsid w:val="006D7AB0"/>
    <w:rsid w:val="006E0EB5"/>
    <w:rsid w:val="006E1570"/>
    <w:rsid w:val="006E5B1F"/>
    <w:rsid w:val="006E722F"/>
    <w:rsid w:val="006F7076"/>
    <w:rsid w:val="007009D4"/>
    <w:rsid w:val="00701CC6"/>
    <w:rsid w:val="0070486D"/>
    <w:rsid w:val="00707697"/>
    <w:rsid w:val="00707C13"/>
    <w:rsid w:val="0071029C"/>
    <w:rsid w:val="00713468"/>
    <w:rsid w:val="007147A2"/>
    <w:rsid w:val="00716132"/>
    <w:rsid w:val="0071736F"/>
    <w:rsid w:val="007226A8"/>
    <w:rsid w:val="00723F72"/>
    <w:rsid w:val="007240C5"/>
    <w:rsid w:val="007309C5"/>
    <w:rsid w:val="007309DD"/>
    <w:rsid w:val="007340A5"/>
    <w:rsid w:val="007340F8"/>
    <w:rsid w:val="00734EF2"/>
    <w:rsid w:val="007360E3"/>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01B9"/>
    <w:rsid w:val="00787179"/>
    <w:rsid w:val="0079129F"/>
    <w:rsid w:val="00794B63"/>
    <w:rsid w:val="00796B0F"/>
    <w:rsid w:val="007A1955"/>
    <w:rsid w:val="007A38A1"/>
    <w:rsid w:val="007A5DC0"/>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055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4709B"/>
    <w:rsid w:val="00854206"/>
    <w:rsid w:val="00857A89"/>
    <w:rsid w:val="00857E6F"/>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1ACA"/>
    <w:rsid w:val="008D696E"/>
    <w:rsid w:val="008E0E96"/>
    <w:rsid w:val="008E30A9"/>
    <w:rsid w:val="008E3D30"/>
    <w:rsid w:val="008F0B2B"/>
    <w:rsid w:val="008F13E4"/>
    <w:rsid w:val="008F50D1"/>
    <w:rsid w:val="008F65E6"/>
    <w:rsid w:val="008F69CC"/>
    <w:rsid w:val="00905D90"/>
    <w:rsid w:val="00907412"/>
    <w:rsid w:val="00912316"/>
    <w:rsid w:val="009123C9"/>
    <w:rsid w:val="00913E56"/>
    <w:rsid w:val="00916631"/>
    <w:rsid w:val="0092224D"/>
    <w:rsid w:val="00930E6C"/>
    <w:rsid w:val="00932192"/>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5468"/>
    <w:rsid w:val="00957FC6"/>
    <w:rsid w:val="00961BA6"/>
    <w:rsid w:val="00962910"/>
    <w:rsid w:val="009630B5"/>
    <w:rsid w:val="00963920"/>
    <w:rsid w:val="0096412D"/>
    <w:rsid w:val="00967EC6"/>
    <w:rsid w:val="00987351"/>
    <w:rsid w:val="00994EED"/>
    <w:rsid w:val="009A20B8"/>
    <w:rsid w:val="009A528D"/>
    <w:rsid w:val="009A692D"/>
    <w:rsid w:val="009B0FFF"/>
    <w:rsid w:val="009B4034"/>
    <w:rsid w:val="009B56D9"/>
    <w:rsid w:val="009C21F4"/>
    <w:rsid w:val="009C2999"/>
    <w:rsid w:val="009C2C17"/>
    <w:rsid w:val="009C59C1"/>
    <w:rsid w:val="009D1DA9"/>
    <w:rsid w:val="009E0002"/>
    <w:rsid w:val="009E19E2"/>
    <w:rsid w:val="009E31ED"/>
    <w:rsid w:val="009F0E80"/>
    <w:rsid w:val="009F1C23"/>
    <w:rsid w:val="009F3F10"/>
    <w:rsid w:val="009F67B9"/>
    <w:rsid w:val="009F72A1"/>
    <w:rsid w:val="00A02CC8"/>
    <w:rsid w:val="00A132B3"/>
    <w:rsid w:val="00A13F81"/>
    <w:rsid w:val="00A14331"/>
    <w:rsid w:val="00A14B7F"/>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1402"/>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4FFB"/>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2526"/>
    <w:rsid w:val="00B03B76"/>
    <w:rsid w:val="00B053CC"/>
    <w:rsid w:val="00B0644B"/>
    <w:rsid w:val="00B12D76"/>
    <w:rsid w:val="00B1558D"/>
    <w:rsid w:val="00B158BE"/>
    <w:rsid w:val="00B21BBA"/>
    <w:rsid w:val="00B21DC6"/>
    <w:rsid w:val="00B222F3"/>
    <w:rsid w:val="00B27202"/>
    <w:rsid w:val="00B27B3C"/>
    <w:rsid w:val="00B27B8B"/>
    <w:rsid w:val="00B31008"/>
    <w:rsid w:val="00B31389"/>
    <w:rsid w:val="00B33AB9"/>
    <w:rsid w:val="00B33C63"/>
    <w:rsid w:val="00B33FC7"/>
    <w:rsid w:val="00B346D8"/>
    <w:rsid w:val="00B35D92"/>
    <w:rsid w:val="00B36A70"/>
    <w:rsid w:val="00B41171"/>
    <w:rsid w:val="00B451BA"/>
    <w:rsid w:val="00B45DFF"/>
    <w:rsid w:val="00B502B2"/>
    <w:rsid w:val="00B52413"/>
    <w:rsid w:val="00B52C6D"/>
    <w:rsid w:val="00B5619A"/>
    <w:rsid w:val="00B62747"/>
    <w:rsid w:val="00B62F47"/>
    <w:rsid w:val="00B62FE2"/>
    <w:rsid w:val="00B67A59"/>
    <w:rsid w:val="00B73600"/>
    <w:rsid w:val="00B8256F"/>
    <w:rsid w:val="00B8666D"/>
    <w:rsid w:val="00B87EA7"/>
    <w:rsid w:val="00B94492"/>
    <w:rsid w:val="00B947A9"/>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5986"/>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4979"/>
    <w:rsid w:val="00C46FCA"/>
    <w:rsid w:val="00C4788C"/>
    <w:rsid w:val="00C50227"/>
    <w:rsid w:val="00C535A6"/>
    <w:rsid w:val="00C604CE"/>
    <w:rsid w:val="00C61FB9"/>
    <w:rsid w:val="00C73E4F"/>
    <w:rsid w:val="00C7652C"/>
    <w:rsid w:val="00C800AD"/>
    <w:rsid w:val="00C802AE"/>
    <w:rsid w:val="00C83654"/>
    <w:rsid w:val="00C90B97"/>
    <w:rsid w:val="00C90D64"/>
    <w:rsid w:val="00C92229"/>
    <w:rsid w:val="00C959A9"/>
    <w:rsid w:val="00CA0B64"/>
    <w:rsid w:val="00CA7151"/>
    <w:rsid w:val="00CA78BF"/>
    <w:rsid w:val="00CA7C12"/>
    <w:rsid w:val="00CB102A"/>
    <w:rsid w:val="00CC0AB7"/>
    <w:rsid w:val="00CC208C"/>
    <w:rsid w:val="00CC3B78"/>
    <w:rsid w:val="00CC4AF1"/>
    <w:rsid w:val="00CC5273"/>
    <w:rsid w:val="00CC63F8"/>
    <w:rsid w:val="00CC75CA"/>
    <w:rsid w:val="00CD1615"/>
    <w:rsid w:val="00CD3F52"/>
    <w:rsid w:val="00CD55DD"/>
    <w:rsid w:val="00CE3A18"/>
    <w:rsid w:val="00CF0AC7"/>
    <w:rsid w:val="00CF18D1"/>
    <w:rsid w:val="00CF1973"/>
    <w:rsid w:val="00CF4829"/>
    <w:rsid w:val="00CF48BC"/>
    <w:rsid w:val="00D07F45"/>
    <w:rsid w:val="00D10124"/>
    <w:rsid w:val="00D133A5"/>
    <w:rsid w:val="00D13F45"/>
    <w:rsid w:val="00D146A9"/>
    <w:rsid w:val="00D1686A"/>
    <w:rsid w:val="00D2400A"/>
    <w:rsid w:val="00D2593D"/>
    <w:rsid w:val="00D27A51"/>
    <w:rsid w:val="00D34A67"/>
    <w:rsid w:val="00D376D7"/>
    <w:rsid w:val="00D40FD6"/>
    <w:rsid w:val="00D43D74"/>
    <w:rsid w:val="00D518D7"/>
    <w:rsid w:val="00D519D7"/>
    <w:rsid w:val="00D54241"/>
    <w:rsid w:val="00D54627"/>
    <w:rsid w:val="00D55674"/>
    <w:rsid w:val="00D566FA"/>
    <w:rsid w:val="00D56BB0"/>
    <w:rsid w:val="00D57CA6"/>
    <w:rsid w:val="00D60C2A"/>
    <w:rsid w:val="00D63609"/>
    <w:rsid w:val="00D637EE"/>
    <w:rsid w:val="00D656FD"/>
    <w:rsid w:val="00D73985"/>
    <w:rsid w:val="00D86D52"/>
    <w:rsid w:val="00D918E0"/>
    <w:rsid w:val="00D91EBB"/>
    <w:rsid w:val="00D94749"/>
    <w:rsid w:val="00D97FF5"/>
    <w:rsid w:val="00DA32DF"/>
    <w:rsid w:val="00DA3B5D"/>
    <w:rsid w:val="00DA477C"/>
    <w:rsid w:val="00DA6AB8"/>
    <w:rsid w:val="00DB158D"/>
    <w:rsid w:val="00DB22FB"/>
    <w:rsid w:val="00DB27A0"/>
    <w:rsid w:val="00DB2B57"/>
    <w:rsid w:val="00DB351A"/>
    <w:rsid w:val="00DB541F"/>
    <w:rsid w:val="00DB6822"/>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2C5F"/>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4F10"/>
    <w:rsid w:val="00E56086"/>
    <w:rsid w:val="00E567A2"/>
    <w:rsid w:val="00E6134B"/>
    <w:rsid w:val="00E62E47"/>
    <w:rsid w:val="00E706D5"/>
    <w:rsid w:val="00E70A64"/>
    <w:rsid w:val="00E76845"/>
    <w:rsid w:val="00E7742C"/>
    <w:rsid w:val="00E80618"/>
    <w:rsid w:val="00E86CAB"/>
    <w:rsid w:val="00E90380"/>
    <w:rsid w:val="00E945E3"/>
    <w:rsid w:val="00E97BBA"/>
    <w:rsid w:val="00EA0A10"/>
    <w:rsid w:val="00EA2F7F"/>
    <w:rsid w:val="00EA2FC3"/>
    <w:rsid w:val="00EA314E"/>
    <w:rsid w:val="00EA4528"/>
    <w:rsid w:val="00EB5219"/>
    <w:rsid w:val="00EC0080"/>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EF614D"/>
    <w:rsid w:val="00F035FE"/>
    <w:rsid w:val="00F075A4"/>
    <w:rsid w:val="00F07FC2"/>
    <w:rsid w:val="00F128AE"/>
    <w:rsid w:val="00F152B3"/>
    <w:rsid w:val="00F21B6C"/>
    <w:rsid w:val="00F21C2D"/>
    <w:rsid w:val="00F25CF7"/>
    <w:rsid w:val="00F31F61"/>
    <w:rsid w:val="00F40B24"/>
    <w:rsid w:val="00F41578"/>
    <w:rsid w:val="00F51111"/>
    <w:rsid w:val="00F52EEB"/>
    <w:rsid w:val="00F53CAC"/>
    <w:rsid w:val="00F573D1"/>
    <w:rsid w:val="00F57885"/>
    <w:rsid w:val="00F57C81"/>
    <w:rsid w:val="00F62BBD"/>
    <w:rsid w:val="00F638D8"/>
    <w:rsid w:val="00F650BD"/>
    <w:rsid w:val="00F65C2C"/>
    <w:rsid w:val="00F70C10"/>
    <w:rsid w:val="00F718C0"/>
    <w:rsid w:val="00F718C3"/>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3F9A"/>
    <w:rsid w:val="00FA4309"/>
    <w:rsid w:val="00FA51F5"/>
    <w:rsid w:val="00FA6199"/>
    <w:rsid w:val="00FB2075"/>
    <w:rsid w:val="00FB4C95"/>
    <w:rsid w:val="00FB6BB4"/>
    <w:rsid w:val="00FC3E29"/>
    <w:rsid w:val="00FC4D16"/>
    <w:rsid w:val="00FC7BE4"/>
    <w:rsid w:val="00FD1E5C"/>
    <w:rsid w:val="00FD2C23"/>
    <w:rsid w:val="00FD32EB"/>
    <w:rsid w:val="00FD3524"/>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oKlavuzu1">
    <w:name w:val="Tablo Kılavuzu1"/>
    <w:basedOn w:val="NormalTablo"/>
    <w:next w:val="TabloKlavuzu"/>
    <w:uiPriority w:val="59"/>
    <w:rsid w:val="002F66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211">
    <w:name w:val="Kılavuzu Tablo 4 - Vurgu 211"/>
    <w:basedOn w:val="NormalTablo"/>
    <w:uiPriority w:val="49"/>
    <w:rsid w:val="00080E3F"/>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2">
    <w:name w:val="Kılavuzu Tablo 4 - Vurgu 22"/>
    <w:basedOn w:val="NormalTablo"/>
    <w:next w:val="KlavuzuTablo4-Vurgu2"/>
    <w:uiPriority w:val="49"/>
    <w:rsid w:val="003948A4"/>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diagramColors" Target="diagrams/colors10.xml"/><Relationship Id="rId68" Type="http://schemas.openxmlformats.org/officeDocument/2006/relationships/diagramColors" Target="diagrams/colors11.xml"/><Relationship Id="rId84" Type="http://schemas.microsoft.com/office/2007/relationships/diagramDrawing" Target="diagrams/drawing14.xml"/><Relationship Id="rId89" Type="http://schemas.microsoft.com/office/2007/relationships/diagramDrawing" Target="diagrams/drawing15.xml"/><Relationship Id="rId112" Type="http://schemas.openxmlformats.org/officeDocument/2006/relationships/theme" Target="theme/theme1.xml"/><Relationship Id="rId16" Type="http://schemas.openxmlformats.org/officeDocument/2006/relationships/diagramQuickStyle" Target="diagrams/quickStyle1.xml"/><Relationship Id="rId107" Type="http://schemas.openxmlformats.org/officeDocument/2006/relationships/diagramQuickStyle" Target="diagrams/quickStyle19.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microsoft.com/office/2007/relationships/diagramDrawing" Target="diagrams/drawing12.xml"/><Relationship Id="rId79" Type="http://schemas.microsoft.com/office/2007/relationships/diagramDrawing" Target="diagrams/drawing13.xml"/><Relationship Id="rId102" Type="http://schemas.openxmlformats.org/officeDocument/2006/relationships/diagramQuickStyle" Target="diagrams/quickStyle18.xml"/><Relationship Id="rId5" Type="http://schemas.openxmlformats.org/officeDocument/2006/relationships/webSettings" Target="webSettings.xml"/><Relationship Id="rId90" Type="http://schemas.openxmlformats.org/officeDocument/2006/relationships/diagramData" Target="diagrams/data16.xml"/><Relationship Id="rId95" Type="http://schemas.openxmlformats.org/officeDocument/2006/relationships/diagramData" Target="diagrams/data17.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microsoft.com/office/2007/relationships/diagramDrawing" Target="diagrams/drawing10.xml"/><Relationship Id="rId69" Type="http://schemas.microsoft.com/office/2007/relationships/diagramDrawing" Target="diagrams/drawing11.xml"/><Relationship Id="rId80" Type="http://schemas.openxmlformats.org/officeDocument/2006/relationships/diagramData" Target="diagrams/data14.xml"/><Relationship Id="rId85" Type="http://schemas.openxmlformats.org/officeDocument/2006/relationships/diagramData" Target="diagrams/data15.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Colors" Target="diagrams/colors18.xml"/><Relationship Id="rId108" Type="http://schemas.openxmlformats.org/officeDocument/2006/relationships/diagramColors" Target="diagrams/colors19.xml"/><Relationship Id="rId54" Type="http://schemas.microsoft.com/office/2007/relationships/diagramDrawing" Target="diagrams/drawing8.xml"/><Relationship Id="rId70" Type="http://schemas.openxmlformats.org/officeDocument/2006/relationships/diagramData" Target="diagrams/data12.xml"/><Relationship Id="rId75" Type="http://schemas.openxmlformats.org/officeDocument/2006/relationships/diagramData" Target="diagrams/data13.xml"/><Relationship Id="rId91" Type="http://schemas.openxmlformats.org/officeDocument/2006/relationships/diagramLayout" Target="diagrams/layout16.xml"/><Relationship Id="rId96" Type="http://schemas.openxmlformats.org/officeDocument/2006/relationships/diagramLayout" Target="diagrams/layout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Layout" Target="diagrams/layout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diagramData" Target="diagrams/data10.xml"/><Relationship Id="rId65" Type="http://schemas.openxmlformats.org/officeDocument/2006/relationships/diagramData" Target="diagrams/data11.xml"/><Relationship Id="rId73" Type="http://schemas.openxmlformats.org/officeDocument/2006/relationships/diagramColors" Target="diagrams/colors12.xml"/><Relationship Id="rId78" Type="http://schemas.openxmlformats.org/officeDocument/2006/relationships/diagramColors" Target="diagrams/colors13.xml"/><Relationship Id="rId81" Type="http://schemas.openxmlformats.org/officeDocument/2006/relationships/diagramLayout" Target="diagrams/layout14.xml"/><Relationship Id="rId86" Type="http://schemas.openxmlformats.org/officeDocument/2006/relationships/diagramLayout" Target="diagrams/layout15.xml"/><Relationship Id="rId94" Type="http://schemas.microsoft.com/office/2007/relationships/diagramDrawing" Target="diagrams/drawing16.xml"/><Relationship Id="rId99" Type="http://schemas.microsoft.com/office/2007/relationships/diagramDrawing" Target="diagrams/drawing17.xml"/><Relationship Id="rId101" Type="http://schemas.openxmlformats.org/officeDocument/2006/relationships/diagramLayout" Target="diagrams/layout18.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microsoft.com/office/2007/relationships/diagramDrawing" Target="diagrams/drawing19.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Layout" Target="diagrams/layout13.xml"/><Relationship Id="rId97" Type="http://schemas.openxmlformats.org/officeDocument/2006/relationships/diagramQuickStyle" Target="diagrams/quickStyle17.xml"/><Relationship Id="rId104" Type="http://schemas.microsoft.com/office/2007/relationships/diagramDrawing" Target="diagrams/drawing18.xml"/><Relationship Id="rId7" Type="http://schemas.openxmlformats.org/officeDocument/2006/relationships/endnotes" Target="endnotes.xml"/><Relationship Id="rId71" Type="http://schemas.openxmlformats.org/officeDocument/2006/relationships/diagramLayout" Target="diagrams/layout12.xml"/><Relationship Id="rId92" Type="http://schemas.openxmlformats.org/officeDocument/2006/relationships/diagramQuickStyle" Target="diagrams/quickStyle16.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Layout" Target="diagrams/layout11.xml"/><Relationship Id="rId87" Type="http://schemas.openxmlformats.org/officeDocument/2006/relationships/diagramQuickStyle" Target="diagrams/quickStyle15.xml"/><Relationship Id="rId110" Type="http://schemas.openxmlformats.org/officeDocument/2006/relationships/footer" Target="footer2.xml"/><Relationship Id="rId61" Type="http://schemas.openxmlformats.org/officeDocument/2006/relationships/diagramLayout" Target="diagrams/layout10.xml"/><Relationship Id="rId82" Type="http://schemas.openxmlformats.org/officeDocument/2006/relationships/diagramQuickStyle" Target="diagrams/quickStyle14.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QuickStyle" Target="diagrams/quickStyle13.xml"/><Relationship Id="rId100" Type="http://schemas.openxmlformats.org/officeDocument/2006/relationships/diagramData" Target="diagrams/data18.xml"/><Relationship Id="rId105" Type="http://schemas.openxmlformats.org/officeDocument/2006/relationships/diagramData" Target="diagrams/data19.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QuickStyle" Target="diagrams/quickStyle12.xml"/><Relationship Id="rId93" Type="http://schemas.openxmlformats.org/officeDocument/2006/relationships/diagramColors" Target="diagrams/colors16.xml"/><Relationship Id="rId98" Type="http://schemas.openxmlformats.org/officeDocument/2006/relationships/diagramColors" Target="diagrams/colors17.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QuickStyle" Target="diagrams/quickStyle11.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diagramQuickStyle" Target="diagrams/quickStyle10.xml"/><Relationship Id="rId83" Type="http://schemas.openxmlformats.org/officeDocument/2006/relationships/diagramColors" Target="diagrams/colors14.xml"/><Relationship Id="rId88" Type="http://schemas.openxmlformats.org/officeDocument/2006/relationships/diagramColors" Target="diagrams/colors15.xml"/><Relationship Id="rId11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FC499AE4-0041-4ABE-9D09-B5B60B9D8417}" type="presOf" srcId="{BDBF99DF-0B36-4C9A-899F-AEA5652BFC10}" destId="{20C95AB1-304B-4E67-8770-C119D9541A12}" srcOrd="0" destOrd="0" presId="urn:microsoft.com/office/officeart/2005/8/layout/vList2"/>
    <dgm:cxn modelId="{B643CA77-345D-405C-B09E-5F478EE6277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D3AC9A-B4A5-40BF-B751-26294DE4B4A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DF98442-5EDE-4806-9F50-EAB1E8E8B4C5}" type="presOf" srcId="{BDBF99DF-0B36-4C9A-899F-AEA5652BFC10}" destId="{20C95AB1-304B-4E67-8770-C119D9541A12}" srcOrd="0" destOrd="0" presId="urn:microsoft.com/office/officeart/2005/8/layout/vList2"/>
    <dgm:cxn modelId="{6016141E-43B6-42AE-B17F-A133D1602F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E6B1F4-F3B2-4A34-884E-DC40B85E86E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3D354F0-FEDC-4857-BAB3-AD9A6B39F59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F3749C-DBB3-4A18-BDDF-E5107610C0CD}" type="presOf" srcId="{DC6A5C6C-A6FD-441A-BC41-D4E26F557628}" destId="{5C76E221-16AB-460C-B01F-31CE522C0E51}" srcOrd="0" destOrd="0" presId="urn:microsoft.com/office/officeart/2005/8/layout/vList2"/>
    <dgm:cxn modelId="{0A5E78D8-67B6-4F1A-B58E-DA122B30B5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9F48B73-8A43-45CB-94D6-021866A52A63}" type="presOf" srcId="{BDBF99DF-0B36-4C9A-899F-AEA5652BFC10}" destId="{20C95AB1-304B-4E67-8770-C119D9541A12}" srcOrd="0" destOrd="0" presId="urn:microsoft.com/office/officeart/2005/8/layout/vList2"/>
    <dgm:cxn modelId="{8187A73E-9AAF-454A-9A34-4BAA7AEA56D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7F53DB-7CC4-477F-B8B1-3C4BCC634D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A5F23B4D-2E38-4F42-886A-ACB83368E804}" type="presOf" srcId="{BDBF99DF-0B36-4C9A-899F-AEA5652BFC10}" destId="{20C95AB1-304B-4E67-8770-C119D9541A12}" srcOrd="0" destOrd="0" presId="urn:microsoft.com/office/officeart/2005/8/layout/vList2"/>
    <dgm:cxn modelId="{48977AF9-360D-44F3-99B4-1DBEC45944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316977E-3943-46DC-BA22-8D91CAA3449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12D38C-0226-4D31-AC3B-F4696D438B0A}" type="presOf" srcId="{DC6A5C6C-A6FD-441A-BC41-D4E26F557628}" destId="{5C76E221-16AB-460C-B01F-31CE522C0E51}" srcOrd="0" destOrd="0" presId="urn:microsoft.com/office/officeart/2005/8/layout/vList2"/>
    <dgm:cxn modelId="{1C868776-6A38-45E4-AEA5-D54929299F1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17E858-C775-4FAB-97BE-4B1D299AA2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C94960C-81FB-4EBF-A0CE-9C3E751DF91D}" type="presOf" srcId="{DC6A5C6C-A6FD-441A-BC41-D4E26F557628}" destId="{5C76E221-16AB-460C-B01F-31CE522C0E51}" srcOrd="0" destOrd="0" presId="urn:microsoft.com/office/officeart/2005/8/layout/vList2"/>
    <dgm:cxn modelId="{31450281-30A0-48AB-B945-5604AF09042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578CB3-FF03-49EB-AB3E-5058E2D015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68A70E3-199C-429C-BDF2-38A4A9FF1442}" type="presOf" srcId="{BDBF99DF-0B36-4C9A-899F-AEA5652BFC10}" destId="{20C95AB1-304B-4E67-8770-C119D9541A12}" srcOrd="0" destOrd="0" presId="urn:microsoft.com/office/officeart/2005/8/layout/vList2"/>
    <dgm:cxn modelId="{D8AA22DF-3BD5-4FC9-AC06-0855DBC7338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DEAF8DA-4658-4BC3-8265-8CCB59E6EB8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973948-5BA4-47CD-82F1-45D42042E78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E8423BE-AD25-4750-96FF-F62E67BA4FFF}" type="presOf" srcId="{BDBF99DF-0B36-4C9A-899F-AEA5652BFC10}" destId="{20C95AB1-304B-4E67-8770-C119D9541A12}" srcOrd="0" destOrd="0" presId="urn:microsoft.com/office/officeart/2005/8/layout/vList2"/>
    <dgm:cxn modelId="{CC8FE8C7-F6CA-4322-872A-72297D6DBA4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4B24E14-B93A-4F4B-99DD-A53AE500697D}" type="presOf" srcId="{BDBF99DF-0B36-4C9A-899F-AEA5652BFC10}" destId="{20C95AB1-304B-4E67-8770-C119D9541A12}" srcOrd="0" destOrd="0" presId="urn:microsoft.com/office/officeart/2005/8/layout/vList2"/>
    <dgm:cxn modelId="{8A5740DB-3AD0-4467-A603-7F8AAA3619B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D9DC31A-E70B-4CED-ABE3-A3DB9D40296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3DDBFBC-0BFF-4AAD-BEFC-0BC91F94A273}" type="presOf" srcId="{6386F8C1-36F6-4DF1-A941-506E49A36DC2}" destId="{0D980642-4A32-450F-A5CE-08B5B275E3B2}" srcOrd="0" destOrd="0" presId="urn:microsoft.com/office/officeart/2005/8/layout/hierarchy1"/>
    <dgm:cxn modelId="{240C4090-5476-40A9-84CA-A68E2E50F452}" type="presOf" srcId="{08209E99-50E4-412A-AD89-16F776850B40}" destId="{D68AE7C3-96F2-449D-BF58-91F70123CFEB}"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9677C8DF-A500-45FB-A377-A22C8A2372B1}" type="presOf" srcId="{57C2CA10-C864-4A97-AFAC-F0C45C5C6768}" destId="{EEC82BA3-BF24-4ED2-8522-D5E3E1354604}"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CB7A7AA9-752C-413A-B913-7DEAD8551846}" type="presOf" srcId="{FA31B926-2174-4E96-89F0-9CFB72946391}" destId="{8D4DFC5B-E5BD-48C5-85A5-03F3EEF9A3CD}" srcOrd="0" destOrd="0" presId="urn:microsoft.com/office/officeart/2005/8/layout/hierarchy1"/>
    <dgm:cxn modelId="{52B4E22E-7E4B-437E-8D7D-4BC4F17CB4D0}" type="presOf" srcId="{D8939CAC-70A2-4D7C-9567-364C0941B518}" destId="{873FB967-8265-409E-B5AA-D59480DAF07E}" srcOrd="0" destOrd="0" presId="urn:microsoft.com/office/officeart/2005/8/layout/hierarchy1"/>
    <dgm:cxn modelId="{6F86A8C1-BD72-468B-8558-5611B96A93C2}" type="presOf" srcId="{63CFB271-7E2D-44F9-8C79-D3F1FEFC766A}" destId="{B1D42902-60FA-4BA4-9F5A-2CD7EC7FF6E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5FF0DB68-1244-424E-9B67-15463DD929FD}" type="presOf" srcId="{BC142BFD-CED4-42EA-AFD8-1544438F76E0}" destId="{66A2A8C1-3B7C-4D36-A00A-9C53871160BD}" srcOrd="0" destOrd="0" presId="urn:microsoft.com/office/officeart/2005/8/layout/hierarchy1"/>
    <dgm:cxn modelId="{11B556D0-4F08-4AC9-BFE3-C187AD66E334}" type="presOf" srcId="{F60CFCC6-B09C-4C08-BEC8-9D1149E3A46D}" destId="{1CE97110-BBBA-4C03-A598-C12840CF597D}" srcOrd="0" destOrd="0" presId="urn:microsoft.com/office/officeart/2005/8/layout/hierarchy1"/>
    <dgm:cxn modelId="{007E6629-27AF-4DAC-8AB0-4E96F670D905}" type="presOf" srcId="{6C44395B-531E-43EE-ADF3-38A6EFD4C5D5}" destId="{DE6D1B9E-DF9D-4206-90A4-62C3F27EFAD0}" srcOrd="0" destOrd="0" presId="urn:microsoft.com/office/officeart/2005/8/layout/hierarchy1"/>
    <dgm:cxn modelId="{4D4AD88B-736D-48EA-91D6-41F9BE791374}" type="presOf" srcId="{A377DDED-27EB-4EBB-A2CC-C1E6E319A664}" destId="{8932DB13-DCA8-48A2-B09F-CCEF6EAFB87F}" srcOrd="0" destOrd="0" presId="urn:microsoft.com/office/officeart/2005/8/layout/hierarchy1"/>
    <dgm:cxn modelId="{511192C6-5091-4972-94D0-111802B87C92}" type="presOf" srcId="{E9E1F9E9-BC62-42E7-B2BA-F5AFC4ADE34B}" destId="{55B0065C-6EB5-4701-BF50-81A5F4961077}"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BA79C2FB-AF95-40C2-A966-10215BD90E24}" type="presOf" srcId="{FA1BDD09-DBE8-4440-A615-BEF98794ABB8}" destId="{BA58F975-1A99-4681-A429-BFD4997347F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0BF22A1F-850C-49C1-A335-EDFB73CFFE8E}" srcId="{3711809D-C6BC-4D75-A791-D1382A7A04D6}" destId="{63CFB271-7E2D-44F9-8C79-D3F1FEFC766A}" srcOrd="1" destOrd="0" parTransId="{08209E99-50E4-412A-AD89-16F776850B40}" sibTransId="{A70172D4-E516-49C2-994B-5C06F8EDBC9B}"/>
    <dgm:cxn modelId="{CC20B2AD-8010-4024-BBBE-66697C41D7A8}" type="presOf" srcId="{3711809D-C6BC-4D75-A791-D1382A7A04D6}" destId="{C087B052-B997-48E8-8328-8E6AAC11B736}" srcOrd="0" destOrd="0" presId="urn:microsoft.com/office/officeart/2005/8/layout/hierarchy1"/>
    <dgm:cxn modelId="{732B5A33-EEC1-4D0E-96E1-9C2556A5A9A5}" type="presOf" srcId="{C3F5A074-B287-43D0-B456-DD7887C46EE7}" destId="{0F9A4A4D-7845-44E1-9198-FF5105103711}" srcOrd="0" destOrd="0" presId="urn:microsoft.com/office/officeart/2005/8/layout/hierarchy1"/>
    <dgm:cxn modelId="{9855BD61-C2F2-42B2-9A37-78E049968451}" type="presParOf" srcId="{EEC82BA3-BF24-4ED2-8522-D5E3E1354604}" destId="{619520C8-65D0-47A4-8284-1C29E82FB572}" srcOrd="0" destOrd="0" presId="urn:microsoft.com/office/officeart/2005/8/layout/hierarchy1"/>
    <dgm:cxn modelId="{1D244871-9AF7-4578-8A4C-C0D889DC0F8A}" type="presParOf" srcId="{619520C8-65D0-47A4-8284-1C29E82FB572}" destId="{99BD0A01-A0F8-4D9E-B5EC-0D9CB20F1672}" srcOrd="0" destOrd="0" presId="urn:microsoft.com/office/officeart/2005/8/layout/hierarchy1"/>
    <dgm:cxn modelId="{556C8E49-C24C-4A3B-A2A3-68272538C012}" type="presParOf" srcId="{99BD0A01-A0F8-4D9E-B5EC-0D9CB20F1672}" destId="{C4ED652E-6DD6-4577-BF34-494479DDE304}" srcOrd="0" destOrd="0" presId="urn:microsoft.com/office/officeart/2005/8/layout/hierarchy1"/>
    <dgm:cxn modelId="{CED7740D-6F22-4C33-A36A-BBBF5FC66A91}" type="presParOf" srcId="{99BD0A01-A0F8-4D9E-B5EC-0D9CB20F1672}" destId="{C087B052-B997-48E8-8328-8E6AAC11B736}" srcOrd="1" destOrd="0" presId="urn:microsoft.com/office/officeart/2005/8/layout/hierarchy1"/>
    <dgm:cxn modelId="{CC5FE6ED-2701-4ACC-87F1-B965345D0776}" type="presParOf" srcId="{619520C8-65D0-47A4-8284-1C29E82FB572}" destId="{D6392A81-AB4D-43F2-9FDC-2FF4F13B1D81}" srcOrd="1" destOrd="0" presId="urn:microsoft.com/office/officeart/2005/8/layout/hierarchy1"/>
    <dgm:cxn modelId="{F8015198-5304-43B8-8C08-3216546DA5A8}" type="presParOf" srcId="{D6392A81-AB4D-43F2-9FDC-2FF4F13B1D81}" destId="{8D4DFC5B-E5BD-48C5-85A5-03F3EEF9A3CD}" srcOrd="0" destOrd="0" presId="urn:microsoft.com/office/officeart/2005/8/layout/hierarchy1"/>
    <dgm:cxn modelId="{7099CAB2-7A0B-4BEB-86B0-3E469240D465}" type="presParOf" srcId="{D6392A81-AB4D-43F2-9FDC-2FF4F13B1D81}" destId="{B4A14187-5AC5-48FF-BD14-3EB9221D6A1B}" srcOrd="1" destOrd="0" presId="urn:microsoft.com/office/officeart/2005/8/layout/hierarchy1"/>
    <dgm:cxn modelId="{BF38768D-9939-43AC-89F0-EF604D28BEAF}" type="presParOf" srcId="{B4A14187-5AC5-48FF-BD14-3EB9221D6A1B}" destId="{4D2ACBFB-2106-4F78-8ECF-4B0C48671B08}" srcOrd="0" destOrd="0" presId="urn:microsoft.com/office/officeart/2005/8/layout/hierarchy1"/>
    <dgm:cxn modelId="{0CE4D766-915D-49A6-A76B-D29F39FEF405}" type="presParOf" srcId="{4D2ACBFB-2106-4F78-8ECF-4B0C48671B08}" destId="{FD07F0DD-2452-4DC9-9FA7-73CAEC7BE105}" srcOrd="0" destOrd="0" presId="urn:microsoft.com/office/officeart/2005/8/layout/hierarchy1"/>
    <dgm:cxn modelId="{8083ECCF-736A-4280-BD87-8B0CD328290B}" type="presParOf" srcId="{4D2ACBFB-2106-4F78-8ECF-4B0C48671B08}" destId="{873FB967-8265-409E-B5AA-D59480DAF07E}" srcOrd="1" destOrd="0" presId="urn:microsoft.com/office/officeart/2005/8/layout/hierarchy1"/>
    <dgm:cxn modelId="{9257CB6E-387C-4517-BD98-6E76EB12E55D}" type="presParOf" srcId="{B4A14187-5AC5-48FF-BD14-3EB9221D6A1B}" destId="{30982FF0-E2FA-49C2-AC42-65618A0ABB77}" srcOrd="1" destOrd="0" presId="urn:microsoft.com/office/officeart/2005/8/layout/hierarchy1"/>
    <dgm:cxn modelId="{003CDB8E-69BF-432B-B591-DF1746419378}" type="presParOf" srcId="{30982FF0-E2FA-49C2-AC42-65618A0ABB77}" destId="{BA58F975-1A99-4681-A429-BFD4997347F6}" srcOrd="0" destOrd="0" presId="urn:microsoft.com/office/officeart/2005/8/layout/hierarchy1"/>
    <dgm:cxn modelId="{512815EE-58A1-40FE-A768-F2BA6AC73971}" type="presParOf" srcId="{30982FF0-E2FA-49C2-AC42-65618A0ABB77}" destId="{9CC5F9EC-4239-422E-A865-4B4DEEDB804A}" srcOrd="1" destOrd="0" presId="urn:microsoft.com/office/officeart/2005/8/layout/hierarchy1"/>
    <dgm:cxn modelId="{D5F3DEFF-B6C6-4E64-A68E-96325C3BF525}" type="presParOf" srcId="{9CC5F9EC-4239-422E-A865-4B4DEEDB804A}" destId="{F3AD537E-ED19-46EC-B26F-461C1D9D6F23}" srcOrd="0" destOrd="0" presId="urn:microsoft.com/office/officeart/2005/8/layout/hierarchy1"/>
    <dgm:cxn modelId="{9F28EB6C-D816-4995-B485-7F5C3263B32C}" type="presParOf" srcId="{F3AD537E-ED19-46EC-B26F-461C1D9D6F23}" destId="{2BA0BEBB-8F9C-4CB7-9134-B3DCE458C153}" srcOrd="0" destOrd="0" presId="urn:microsoft.com/office/officeart/2005/8/layout/hierarchy1"/>
    <dgm:cxn modelId="{E9330E52-A10D-4930-AE60-DCC28D53632E}" type="presParOf" srcId="{F3AD537E-ED19-46EC-B26F-461C1D9D6F23}" destId="{66A2A8C1-3B7C-4D36-A00A-9C53871160BD}" srcOrd="1" destOrd="0" presId="urn:microsoft.com/office/officeart/2005/8/layout/hierarchy1"/>
    <dgm:cxn modelId="{E94BF81E-4396-42ED-B003-1316B02573AF}" type="presParOf" srcId="{9CC5F9EC-4239-422E-A865-4B4DEEDB804A}" destId="{BBCC611D-009D-492C-A417-7CD2BF2434B0}" srcOrd="1" destOrd="0" presId="urn:microsoft.com/office/officeart/2005/8/layout/hierarchy1"/>
    <dgm:cxn modelId="{F020EA87-3E7C-4176-AB0A-5117E4001CAE}" type="presParOf" srcId="{BBCC611D-009D-492C-A417-7CD2BF2434B0}" destId="{1CE97110-BBBA-4C03-A598-C12840CF597D}" srcOrd="0" destOrd="0" presId="urn:microsoft.com/office/officeart/2005/8/layout/hierarchy1"/>
    <dgm:cxn modelId="{6D98FF14-15FC-458E-B1AC-241C6FA29B16}" type="presParOf" srcId="{BBCC611D-009D-492C-A417-7CD2BF2434B0}" destId="{08FE2A85-6656-4004-A7D2-1BE95D7C7DB5}" srcOrd="1" destOrd="0" presId="urn:microsoft.com/office/officeart/2005/8/layout/hierarchy1"/>
    <dgm:cxn modelId="{EBD58D8B-32C8-41F4-BB6D-1A99E49ADFE1}" type="presParOf" srcId="{08FE2A85-6656-4004-A7D2-1BE95D7C7DB5}" destId="{06D129D4-0A5B-40D9-BA4C-456CCE8040E8}" srcOrd="0" destOrd="0" presId="urn:microsoft.com/office/officeart/2005/8/layout/hierarchy1"/>
    <dgm:cxn modelId="{DE97CCFC-63B6-4A59-858A-CDD2473E5920}" type="presParOf" srcId="{06D129D4-0A5B-40D9-BA4C-456CCE8040E8}" destId="{8D5E465E-7306-4188-95E7-4B5D015F4B73}" srcOrd="0" destOrd="0" presId="urn:microsoft.com/office/officeart/2005/8/layout/hierarchy1"/>
    <dgm:cxn modelId="{317DE452-C6E5-41B6-B44E-B29D72E4DEF9}" type="presParOf" srcId="{06D129D4-0A5B-40D9-BA4C-456CCE8040E8}" destId="{8932DB13-DCA8-48A2-B09F-CCEF6EAFB87F}" srcOrd="1" destOrd="0" presId="urn:microsoft.com/office/officeart/2005/8/layout/hierarchy1"/>
    <dgm:cxn modelId="{FB5220E6-F51B-4B17-B38D-8A0D25807D85}" type="presParOf" srcId="{08FE2A85-6656-4004-A7D2-1BE95D7C7DB5}" destId="{52A30EBC-8188-40D0-B18C-29716E7FFB2A}" srcOrd="1" destOrd="0" presId="urn:microsoft.com/office/officeart/2005/8/layout/hierarchy1"/>
    <dgm:cxn modelId="{50C5EF89-12C9-497B-BB22-A21A95B3BDA7}" type="presParOf" srcId="{D6392A81-AB4D-43F2-9FDC-2FF4F13B1D81}" destId="{D68AE7C3-96F2-449D-BF58-91F70123CFEB}" srcOrd="2" destOrd="0" presId="urn:microsoft.com/office/officeart/2005/8/layout/hierarchy1"/>
    <dgm:cxn modelId="{B69C4766-7413-467A-AD3F-B45D49721D59}" type="presParOf" srcId="{D6392A81-AB4D-43F2-9FDC-2FF4F13B1D81}" destId="{BD73B400-1750-4A47-896B-E398BB16760F}" srcOrd="3" destOrd="0" presId="urn:microsoft.com/office/officeart/2005/8/layout/hierarchy1"/>
    <dgm:cxn modelId="{0A356489-0B9E-49A1-8982-A6E029577CE5}" type="presParOf" srcId="{BD73B400-1750-4A47-896B-E398BB16760F}" destId="{16329E59-309C-4E5E-86D3-BBAB46BD5860}" srcOrd="0" destOrd="0" presId="urn:microsoft.com/office/officeart/2005/8/layout/hierarchy1"/>
    <dgm:cxn modelId="{42AFBD58-65C1-4DED-8002-1E38ADBED2B7}" type="presParOf" srcId="{16329E59-309C-4E5E-86D3-BBAB46BD5860}" destId="{E3808C3B-2BEF-40B5-BFBF-C64E064D05BB}" srcOrd="0" destOrd="0" presId="urn:microsoft.com/office/officeart/2005/8/layout/hierarchy1"/>
    <dgm:cxn modelId="{92177BD3-42B7-440B-A483-A1A7D488362B}" type="presParOf" srcId="{16329E59-309C-4E5E-86D3-BBAB46BD5860}" destId="{B1D42902-60FA-4BA4-9F5A-2CD7EC7FF6E6}" srcOrd="1" destOrd="0" presId="urn:microsoft.com/office/officeart/2005/8/layout/hierarchy1"/>
    <dgm:cxn modelId="{C2E6F0D3-941A-4BD3-B920-322532BA6AE9}" type="presParOf" srcId="{BD73B400-1750-4A47-896B-E398BB16760F}" destId="{99520268-1E65-400E-B0C0-48445C832E6A}" srcOrd="1" destOrd="0" presId="urn:microsoft.com/office/officeart/2005/8/layout/hierarchy1"/>
    <dgm:cxn modelId="{C35AC9FB-B7BD-42E7-A49E-F843035DA02F}" type="presParOf" srcId="{99520268-1E65-400E-B0C0-48445C832E6A}" destId="{0F9A4A4D-7845-44E1-9198-FF5105103711}" srcOrd="0" destOrd="0" presId="urn:microsoft.com/office/officeart/2005/8/layout/hierarchy1"/>
    <dgm:cxn modelId="{9FAA27CB-BADA-4E71-A3D6-322DAEFEC6F7}" type="presParOf" srcId="{99520268-1E65-400E-B0C0-48445C832E6A}" destId="{C4C0D3E3-36C8-47CE-934D-A6BD3BDD31EC}" srcOrd="1" destOrd="0" presId="urn:microsoft.com/office/officeart/2005/8/layout/hierarchy1"/>
    <dgm:cxn modelId="{7D78FC98-EDB9-4EEB-A67C-0527E09A11DB}" type="presParOf" srcId="{C4C0D3E3-36C8-47CE-934D-A6BD3BDD31EC}" destId="{B7E493C3-EB57-4CC9-BCBF-75B24CF8637D}" srcOrd="0" destOrd="0" presId="urn:microsoft.com/office/officeart/2005/8/layout/hierarchy1"/>
    <dgm:cxn modelId="{6C31BA61-E618-4967-8E82-6D24D2E65788}" type="presParOf" srcId="{B7E493C3-EB57-4CC9-BCBF-75B24CF8637D}" destId="{F7523B7A-A9B3-4B31-BF23-05843A03562B}" srcOrd="0" destOrd="0" presId="urn:microsoft.com/office/officeart/2005/8/layout/hierarchy1"/>
    <dgm:cxn modelId="{CAE91449-703E-4AC5-A25F-951C4C41D8B3}" type="presParOf" srcId="{B7E493C3-EB57-4CC9-BCBF-75B24CF8637D}" destId="{55B0065C-6EB5-4701-BF50-81A5F4961077}" srcOrd="1" destOrd="0" presId="urn:microsoft.com/office/officeart/2005/8/layout/hierarchy1"/>
    <dgm:cxn modelId="{C1605700-D488-4037-AD8D-4BB87E777BCD}" type="presParOf" srcId="{C4C0D3E3-36C8-47CE-934D-A6BD3BDD31EC}" destId="{0F320184-14A4-44E0-844E-6EF61184F274}" srcOrd="1" destOrd="0" presId="urn:microsoft.com/office/officeart/2005/8/layout/hierarchy1"/>
    <dgm:cxn modelId="{FCE3FA46-02CE-468B-9C71-F6896146A57D}" type="presParOf" srcId="{0F320184-14A4-44E0-844E-6EF61184F274}" destId="{0D980642-4A32-450F-A5CE-08B5B275E3B2}" srcOrd="0" destOrd="0" presId="urn:microsoft.com/office/officeart/2005/8/layout/hierarchy1"/>
    <dgm:cxn modelId="{DBBFFFD4-EE73-4929-B8BA-5C5A2427326C}" type="presParOf" srcId="{0F320184-14A4-44E0-844E-6EF61184F274}" destId="{5AC48FD6-FD99-48CF-830E-6CB6D93C218D}" srcOrd="1" destOrd="0" presId="urn:microsoft.com/office/officeart/2005/8/layout/hierarchy1"/>
    <dgm:cxn modelId="{693602DA-8EEF-4C56-A2F6-A50D444CFEFC}" type="presParOf" srcId="{5AC48FD6-FD99-48CF-830E-6CB6D93C218D}" destId="{68F7C5D0-AFC4-440F-9736-03D10A256638}" srcOrd="0" destOrd="0" presId="urn:microsoft.com/office/officeart/2005/8/layout/hierarchy1"/>
    <dgm:cxn modelId="{EB29B549-9FF2-462A-8BE8-9DEBFDCCDF6A}" type="presParOf" srcId="{68F7C5D0-AFC4-440F-9736-03D10A256638}" destId="{9FED0DB6-DB7C-40B3-8BF5-B55B570E7D39}" srcOrd="0" destOrd="0" presId="urn:microsoft.com/office/officeart/2005/8/layout/hierarchy1"/>
    <dgm:cxn modelId="{401747D6-1BCF-44BD-A3F9-FB102B712B49}" type="presParOf" srcId="{68F7C5D0-AFC4-440F-9736-03D10A256638}" destId="{DE6D1B9E-DF9D-4206-90A4-62C3F27EFAD0}" srcOrd="1" destOrd="0" presId="urn:microsoft.com/office/officeart/2005/8/layout/hierarchy1"/>
    <dgm:cxn modelId="{DA8AA9A1-997A-4B85-AA09-BAAA9E6CFC78}"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628742C-FCC8-426E-97F6-95B373091B0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3922B78-38C1-4E8C-AE15-A283DBC6F5D5}" type="presOf" srcId="{BDBF99DF-0B36-4C9A-899F-AEA5652BFC10}" destId="{20C95AB1-304B-4E67-8770-C119D9541A12}" srcOrd="0" destOrd="0" presId="urn:microsoft.com/office/officeart/2005/8/layout/vList2"/>
    <dgm:cxn modelId="{542ADFD7-E2A3-44AE-9CC3-94BAA3B070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4A47CA3-ADB5-4112-8C63-6AFEC8618AF6}" type="presOf" srcId="{DC6A5C6C-A6FD-441A-BC41-D4E26F557628}" destId="{5C76E221-16AB-460C-B01F-31CE522C0E51}" srcOrd="0" destOrd="0" presId="urn:microsoft.com/office/officeart/2005/8/layout/vList2"/>
    <dgm:cxn modelId="{82A40F9D-CB4D-4D9E-9DFF-B2BE9E1960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093695-9FCD-44CF-8102-799544053C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D6DFE0D-D734-4B6F-A49A-51381D2EA4F4}" type="presOf" srcId="{BDBF99DF-0B36-4C9A-899F-AEA5652BFC10}" destId="{20C95AB1-304B-4E67-8770-C119D9541A12}" srcOrd="0" destOrd="0" presId="urn:microsoft.com/office/officeart/2005/8/layout/vList2"/>
    <dgm:cxn modelId="{50655065-9E00-44D0-A2C2-EC2FB191E38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217022-6837-4DAC-8102-04A309FD48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04FC1A3-8690-4037-98F9-9A856E2645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66649F-CD3F-440E-BAC0-FA0BF76D2808}" type="presOf" srcId="{BDBF99DF-0B36-4C9A-899F-AEA5652BFC10}" destId="{20C95AB1-304B-4E67-8770-C119D9541A12}" srcOrd="0" destOrd="0" presId="urn:microsoft.com/office/officeart/2005/8/layout/vList2"/>
    <dgm:cxn modelId="{A066120A-AEBF-4CEC-A071-E3F4E9F7434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F731ED1-CFB2-429D-A30E-EA3554618730}" type="presOf" srcId="{BDBF99DF-0B36-4C9A-899F-AEA5652BFC10}" destId="{20C95AB1-304B-4E67-8770-C119D9541A12}" srcOrd="0" destOrd="0" presId="urn:microsoft.com/office/officeart/2005/8/layout/vList2"/>
    <dgm:cxn modelId="{D9598D49-811E-4599-A7D2-E132E44702A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7D1871-F305-4FA7-A5C6-E38DDB353C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113FD3-4AD5-43BD-9650-36C9D1B372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F5F19C-6916-4FBF-AC25-192E744213CC}" type="presOf" srcId="{DC6A5C6C-A6FD-441A-BC41-D4E26F557628}" destId="{5C76E221-16AB-460C-B01F-31CE522C0E51}" srcOrd="0" destOrd="0" presId="urn:microsoft.com/office/officeart/2005/8/layout/vList2"/>
    <dgm:cxn modelId="{CAD90500-9413-475D-9899-A590EE3B48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AC0111-46F7-410B-A7AB-9880EDC6BB4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200939-83AE-4238-95BE-FDD720068950}" type="presOf" srcId="{BDBF99DF-0B36-4C9A-899F-AEA5652BFC10}" destId="{20C95AB1-304B-4E67-8770-C119D9541A12}" srcOrd="0" destOrd="0" presId="urn:microsoft.com/office/officeart/2005/8/layout/vList2"/>
    <dgm:cxn modelId="{640A8727-71E8-47E1-89A2-B635D44327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B0D4029-99B1-4C09-A4A6-69B95660A6FA}" type="presOf" srcId="{BDBF99DF-0B36-4C9A-899F-AEA5652BFC10}" destId="{20C95AB1-304B-4E67-8770-C119D9541A12}" srcOrd="0" destOrd="0" presId="urn:microsoft.com/office/officeart/2005/8/layout/vList2"/>
    <dgm:cxn modelId="{073227A5-FE7A-407C-9915-4617055859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40617A5-980E-4AD5-8B4C-D1F7B6388E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197"/>
          <a:ext cx="3467772" cy="380802"/>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8871" y="18786"/>
        <a:ext cx="3430594" cy="343624"/>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AA02A-B754-4419-BB5A-D915C5D7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5159</Words>
  <Characters>29411</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W10</cp:lastModifiedBy>
  <cp:revision>2</cp:revision>
  <cp:lastPrinted>2024-06-05T08:25:00Z</cp:lastPrinted>
  <dcterms:created xsi:type="dcterms:W3CDTF">2024-06-27T08:00:00Z</dcterms:created>
  <dcterms:modified xsi:type="dcterms:W3CDTF">2024-06-27T08:00:00Z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